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4F1" w:rsidRDefault="004264F1" w:rsidP="00313D65">
      <w:pPr>
        <w:pStyle w:val="Nadpis1"/>
        <w:spacing w:before="240" w:after="240"/>
        <w:jc w:val="center"/>
        <w:rPr>
          <w:rStyle w:val="Nzevknihy"/>
          <w:color w:val="auto"/>
          <w:sz w:val="36"/>
          <w:szCs w:val="36"/>
        </w:rPr>
      </w:pPr>
      <w:r w:rsidRPr="004264F1">
        <w:rPr>
          <w:rStyle w:val="Nzevknihy"/>
          <w:color w:val="auto"/>
          <w:sz w:val="36"/>
          <w:szCs w:val="36"/>
        </w:rPr>
        <w:t>STANOVY Zájmového sdružení právnických osob</w:t>
      </w:r>
    </w:p>
    <w:p w:rsidR="004264F1" w:rsidRPr="004264F1" w:rsidRDefault="004264F1" w:rsidP="004264F1">
      <w:pPr>
        <w:pStyle w:val="hlava"/>
        <w:rPr>
          <w:bCs/>
          <w:smallCaps/>
          <w:sz w:val="24"/>
        </w:rPr>
      </w:pPr>
      <w:r w:rsidRPr="004264F1">
        <w:rPr>
          <w:bCs/>
          <w:smallCaps/>
          <w:sz w:val="24"/>
        </w:rPr>
        <w:t>Hlava I.</w:t>
      </w:r>
    </w:p>
    <w:p w:rsidR="004264F1" w:rsidRPr="0078338B" w:rsidRDefault="004264F1" w:rsidP="004264F1">
      <w:pPr>
        <w:pStyle w:val="hlavanadpis"/>
      </w:pPr>
      <w:r w:rsidRPr="0078338B">
        <w:t>Základní ustanovení</w:t>
      </w:r>
    </w:p>
    <w:p w:rsidR="005C737B" w:rsidRDefault="00D41299" w:rsidP="005C737B">
      <w:pPr>
        <w:pStyle w:val="paragraf"/>
      </w:pPr>
      <w:r>
        <w:t xml:space="preserve">čl. 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D41299" w:rsidRDefault="004264F1" w:rsidP="00D41299">
      <w:r w:rsidRPr="0078338B">
        <w:t xml:space="preserve">Název </w:t>
      </w:r>
      <w:r>
        <w:t xml:space="preserve">zájmového </w:t>
      </w:r>
      <w:r w:rsidRPr="0078338B">
        <w:t>sdružení</w:t>
      </w:r>
      <w:r>
        <w:t xml:space="preserve"> právnických osob z</w:t>
      </w:r>
      <w:r w:rsidRPr="0078338B">
        <w:t>ní:</w:t>
      </w:r>
      <w:r>
        <w:t xml:space="preserve"> </w:t>
      </w:r>
      <w:r w:rsidRPr="00D41299">
        <w:t>ENERGETICKÉ TŘEBÍČSKO</w:t>
      </w:r>
      <w:r w:rsidR="00AE61B5" w:rsidRPr="00D41299">
        <w:t>.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Default="004264F1" w:rsidP="00D1166A">
      <w:pPr>
        <w:pStyle w:val="cisloodsta"/>
      </w:pPr>
      <w:r>
        <w:t xml:space="preserve">Sdružení </w:t>
      </w:r>
      <w:r w:rsidRPr="00C86547">
        <w:t>ENERGETICKÉ TŘEBÍČSKO</w:t>
      </w:r>
      <w:r w:rsidRPr="0078338B">
        <w:t xml:space="preserve"> (dále jen </w:t>
      </w:r>
      <w:r>
        <w:t>ET)</w:t>
      </w:r>
      <w:r w:rsidRPr="0078338B">
        <w:t xml:space="preserve"> je dobrovolným sdružením</w:t>
      </w:r>
      <w:r>
        <w:t xml:space="preserve"> obcí a</w:t>
      </w:r>
      <w:r w:rsidRPr="0078338B">
        <w:t xml:space="preserve"> </w:t>
      </w:r>
      <w:r>
        <w:t>právnických osob majících zájem o udržení energetického regionu, podporovat rozvoj energetického odvětví a podnikatelského prostředí v regionu.</w:t>
      </w:r>
      <w:r w:rsidRPr="0078338B">
        <w:t xml:space="preserve"> V </w:t>
      </w:r>
      <w:r>
        <w:t>ET</w:t>
      </w:r>
      <w:r w:rsidRPr="0078338B">
        <w:t xml:space="preserve"> se dobrovolně sdružují </w:t>
      </w:r>
      <w:r>
        <w:t>právnické osoby</w:t>
      </w:r>
      <w:r w:rsidRPr="0078338B">
        <w:t xml:space="preserve"> </w:t>
      </w:r>
      <w:r>
        <w:t xml:space="preserve">a obce </w:t>
      </w:r>
      <w:r w:rsidRPr="0078338B">
        <w:t>(dále jen členové).</w:t>
      </w:r>
    </w:p>
    <w:p w:rsidR="004264F1" w:rsidRDefault="004264F1" w:rsidP="00F34C2D">
      <w:pPr>
        <w:pStyle w:val="cisloodsta"/>
      </w:pPr>
      <w:r w:rsidRPr="004264F1">
        <w:t>Sdružení respektuje samostatnou právní subjektivitu svých členů a vystupuje jako samostatný právní subjekt hájící společné zájmy svých členů.</w:t>
      </w:r>
    </w:p>
    <w:p w:rsidR="004264F1" w:rsidRPr="004264F1" w:rsidRDefault="004264F1" w:rsidP="00F34C2D">
      <w:pPr>
        <w:pStyle w:val="cisloodsta"/>
      </w:pPr>
      <w:r w:rsidRPr="004264F1">
        <w:t>Na činnosti sdružení se mohou formou spolupráce podílet i jiné fyzické či právnické osoby na</w:t>
      </w:r>
      <w:r>
        <w:t xml:space="preserve"> </w:t>
      </w:r>
      <w:r w:rsidRPr="004264F1">
        <w:t>základě a za podmínek daných samostatnými smlouvami.</w:t>
      </w:r>
    </w:p>
    <w:p w:rsidR="004264F1" w:rsidRPr="004264F1" w:rsidRDefault="004264F1" w:rsidP="004264F1">
      <w:pPr>
        <w:pStyle w:val="hlava"/>
      </w:pPr>
      <w:r w:rsidRPr="0078338B">
        <w:t>Hlava I</w:t>
      </w:r>
      <w:r>
        <w:t>I</w:t>
      </w:r>
      <w:r w:rsidRPr="0078338B">
        <w:t>.</w:t>
      </w:r>
    </w:p>
    <w:p w:rsidR="004264F1" w:rsidRPr="0078338B" w:rsidRDefault="004264F1" w:rsidP="004264F1">
      <w:pPr>
        <w:pStyle w:val="hlavanadpis"/>
      </w:pPr>
      <w:r>
        <w:t>Sídlo sdružení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4264F1">
      <w:r w:rsidRPr="0078338B">
        <w:t xml:space="preserve">Sídlem </w:t>
      </w:r>
      <w:r>
        <w:t>sdružení</w:t>
      </w:r>
      <w:r w:rsidRPr="0078338B">
        <w:t xml:space="preserve"> </w:t>
      </w:r>
      <w:r>
        <w:t>ENERGETICKÉ TŘEBÍČSKO</w:t>
      </w:r>
      <w:r w:rsidRPr="0078338B">
        <w:t xml:space="preserve"> je </w:t>
      </w:r>
      <w:r w:rsidR="002B0716">
        <w:t>Karlovo náměstí 104/55, Třebíč</w:t>
      </w:r>
      <w:r w:rsidRPr="0078338B">
        <w:t>, PSČ 674 01</w:t>
      </w:r>
      <w:r w:rsidR="00AE61B5">
        <w:t>.</w:t>
      </w:r>
    </w:p>
    <w:p w:rsidR="004264F1" w:rsidRPr="0078338B" w:rsidRDefault="004264F1" w:rsidP="004264F1">
      <w:pPr>
        <w:pStyle w:val="hlava"/>
      </w:pPr>
      <w:r w:rsidRPr="0078338B">
        <w:t xml:space="preserve">Hlava </w:t>
      </w:r>
      <w:r>
        <w:t>I</w:t>
      </w:r>
      <w:r w:rsidRPr="0078338B">
        <w:t>II.</w:t>
      </w:r>
    </w:p>
    <w:p w:rsidR="004264F1" w:rsidRPr="0078338B" w:rsidRDefault="004264F1" w:rsidP="004264F1">
      <w:pPr>
        <w:pStyle w:val="hlavanadpis"/>
      </w:pPr>
      <w:r>
        <w:t>Předmět činností sdružení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874FF1" w:rsidRDefault="004264F1" w:rsidP="00874FF1">
      <w:r w:rsidRPr="0078338B">
        <w:t xml:space="preserve">Základním posláním </w:t>
      </w:r>
      <w:r>
        <w:t>sdružení ET</w:t>
      </w:r>
      <w:r w:rsidRPr="0078338B">
        <w:t xml:space="preserve"> je:</w:t>
      </w:r>
    </w:p>
    <w:p w:rsidR="004264F1" w:rsidRDefault="004264F1" w:rsidP="00E60CCD">
      <w:pPr>
        <w:pStyle w:val="cisloodsta"/>
        <w:numPr>
          <w:ilvl w:val="0"/>
          <w:numId w:val="11"/>
        </w:numPr>
        <w:ind w:left="0" w:firstLine="273"/>
      </w:pPr>
      <w:r>
        <w:t>Zastupovat a hájit zájmy členů ve vztahu na udržení a další rozvoj energetického odvětví v regionu,</w:t>
      </w:r>
      <w:r w:rsidRPr="00031242">
        <w:t xml:space="preserve"> </w:t>
      </w:r>
      <w:r w:rsidRPr="0078338B">
        <w:t xml:space="preserve">za tím účelem spolupracovat s orgány obce, </w:t>
      </w:r>
      <w:r>
        <w:t xml:space="preserve">kraje a státu a </w:t>
      </w:r>
      <w:r w:rsidRPr="0078338B">
        <w:t>s ostatními organizacemi i jednotlivci</w:t>
      </w:r>
      <w:r w:rsidR="00AE61B5">
        <w:t>.</w:t>
      </w:r>
    </w:p>
    <w:p w:rsidR="004264F1" w:rsidRDefault="004264F1" w:rsidP="00E60CCD">
      <w:pPr>
        <w:pStyle w:val="cisloodsta"/>
        <w:ind w:left="0" w:firstLine="273"/>
      </w:pPr>
      <w:r>
        <w:t>Přispívat k jednoznačnému definování perspektivy dalšího provozu a rozvoje Jaderné elektrárny Dukovany</w:t>
      </w:r>
      <w:r w:rsidR="00AE61B5">
        <w:t>.</w:t>
      </w:r>
    </w:p>
    <w:p w:rsidR="004264F1" w:rsidRDefault="004264F1" w:rsidP="00E60CCD">
      <w:pPr>
        <w:pStyle w:val="cisloodsta"/>
        <w:ind w:left="0" w:firstLine="273"/>
      </w:pPr>
      <w:r>
        <w:t>Přispívat k definování a naplňování energetické koncepce státu</w:t>
      </w:r>
      <w:r w:rsidR="00AE61B5">
        <w:t>.</w:t>
      </w:r>
    </w:p>
    <w:p w:rsidR="004264F1" w:rsidRPr="00976B0F" w:rsidRDefault="004264F1" w:rsidP="00E60CCD">
      <w:pPr>
        <w:pStyle w:val="cisloodsta"/>
        <w:ind w:left="0" w:firstLine="273"/>
      </w:pPr>
      <w:r w:rsidRPr="00976B0F">
        <w:t>Podporovat výstavbu nového jaderného bloku v lokalitě Jaderné elektrárny Dukovany</w:t>
      </w:r>
      <w:r w:rsidR="00CA0040" w:rsidRPr="00976B0F">
        <w:t xml:space="preserve">, za dodržení zásad udržitelného rozvoje a minimalizování dopadů do životního prostředí </w:t>
      </w:r>
      <w:r w:rsidR="009E3D2F" w:rsidRPr="00976B0F">
        <w:t>včetně dodržování</w:t>
      </w:r>
      <w:r w:rsidR="00CA0040" w:rsidRPr="00976B0F">
        <w:t xml:space="preserve"> zásad bezpečného provozu nových i současných energetických zařízení</w:t>
      </w:r>
      <w:r w:rsidR="0074020C" w:rsidRPr="00976B0F">
        <w:t>.</w:t>
      </w:r>
    </w:p>
    <w:p w:rsidR="004264F1" w:rsidRPr="0078338B" w:rsidRDefault="004264F1" w:rsidP="00E60CCD">
      <w:pPr>
        <w:pStyle w:val="cisloodsta"/>
        <w:ind w:left="0" w:firstLine="273"/>
      </w:pPr>
      <w:r w:rsidRPr="0078338B">
        <w:lastRenderedPageBreak/>
        <w:t>Vytvářet ekonomickou základnu pro plnění cílů, a to zejména vlastní hospodářskou činností</w:t>
      </w:r>
      <w:r w:rsidR="00AE61B5">
        <w:t>.</w:t>
      </w:r>
    </w:p>
    <w:p w:rsidR="004264F1" w:rsidRPr="0078338B" w:rsidRDefault="004264F1" w:rsidP="00E60CCD">
      <w:pPr>
        <w:pStyle w:val="cisloodsta"/>
        <w:ind w:left="0" w:firstLine="273"/>
      </w:pPr>
      <w:r w:rsidRPr="0078338B">
        <w:t>Budovat, provozovat a udržovat zařízení, která vlastní nebo užív</w:t>
      </w:r>
      <w:r w:rsidR="002B0716">
        <w:t>á</w:t>
      </w:r>
      <w:r w:rsidR="00AE61B5">
        <w:t>.</w:t>
      </w:r>
    </w:p>
    <w:p w:rsidR="004264F1" w:rsidRPr="0078338B" w:rsidRDefault="004264F1" w:rsidP="00E60CCD">
      <w:pPr>
        <w:pStyle w:val="cisloodsta"/>
        <w:ind w:left="0" w:firstLine="273"/>
      </w:pPr>
      <w:r w:rsidRPr="0078338B">
        <w:t xml:space="preserve">Přispívat k propagaci a rozvoji </w:t>
      </w:r>
      <w:r>
        <w:t xml:space="preserve">a vzdělanosti </w:t>
      </w:r>
      <w:r w:rsidRPr="0078338B">
        <w:t xml:space="preserve">regionu </w:t>
      </w:r>
      <w:r>
        <w:t>jako významného energetického regionu</w:t>
      </w:r>
      <w:r w:rsidR="00AE61B5">
        <w:t>.</w:t>
      </w:r>
    </w:p>
    <w:p w:rsidR="004264F1" w:rsidRPr="0078338B" w:rsidRDefault="004264F1" w:rsidP="005B55EF">
      <w:pPr>
        <w:pStyle w:val="cisloodsta"/>
        <w:tabs>
          <w:tab w:val="left" w:pos="851"/>
        </w:tabs>
        <w:ind w:left="0" w:firstLine="273"/>
      </w:pPr>
      <w:r w:rsidRPr="0078338B">
        <w:t xml:space="preserve">Dalšími formami své činnosti napomáhat rozvoji </w:t>
      </w:r>
      <w:r>
        <w:t>energetiky v regionu</w:t>
      </w:r>
      <w:r w:rsidRPr="0078338B">
        <w:t>, zejména formou organizační a osvětov</w:t>
      </w:r>
      <w:r>
        <w:t>é</w:t>
      </w:r>
      <w:r w:rsidRPr="0078338B">
        <w:t xml:space="preserve"> činností</w:t>
      </w:r>
      <w:r w:rsidR="00AE61B5">
        <w:t>.</w:t>
      </w:r>
    </w:p>
    <w:p w:rsidR="004264F1" w:rsidRPr="0078338B" w:rsidRDefault="004264F1" w:rsidP="004264F1">
      <w:pPr>
        <w:pStyle w:val="hlava"/>
      </w:pPr>
      <w:r w:rsidRPr="0078338B">
        <w:t xml:space="preserve">Hlava </w:t>
      </w:r>
      <w:r>
        <w:t>I</w:t>
      </w:r>
      <w:r w:rsidRPr="0078338B">
        <w:t>V.</w:t>
      </w:r>
    </w:p>
    <w:p w:rsidR="004264F1" w:rsidRPr="0078338B" w:rsidRDefault="004264F1" w:rsidP="004264F1">
      <w:pPr>
        <w:pStyle w:val="hlavanadpis"/>
      </w:pPr>
      <w:r w:rsidRPr="0078338B">
        <w:t>Společné zásady členství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Default="004264F1" w:rsidP="00F34C2D">
      <w:pPr>
        <w:pStyle w:val="cisloodsta"/>
        <w:numPr>
          <w:ilvl w:val="0"/>
          <w:numId w:val="12"/>
        </w:numPr>
        <w:ind w:left="0" w:firstLine="284"/>
      </w:pPr>
      <w:r w:rsidRPr="0078338B">
        <w:t xml:space="preserve">Členem </w:t>
      </w:r>
      <w:r>
        <w:t>sdružení ET</w:t>
      </w:r>
      <w:r w:rsidRPr="0078338B">
        <w:t xml:space="preserve"> se může stát každá </w:t>
      </w:r>
      <w:r>
        <w:t>právnická</w:t>
      </w:r>
      <w:r w:rsidRPr="0078338B">
        <w:t xml:space="preserve"> osoba, která souhlasí s posláním </w:t>
      </w:r>
      <w:r>
        <w:t>sdružení ET</w:t>
      </w:r>
      <w:r w:rsidRPr="0078338B">
        <w:t xml:space="preserve">. O přijetí za člena rozhoduje výkonný výbor, který stanoví podmínky pro vstup členů jako interní předpis </w:t>
      </w:r>
      <w:r>
        <w:t>sdružení ET.</w:t>
      </w:r>
    </w:p>
    <w:p w:rsidR="007A617D" w:rsidRPr="0078338B" w:rsidRDefault="007A617D" w:rsidP="00D57691">
      <w:pPr>
        <w:pStyle w:val="cisloodsta"/>
        <w:ind w:left="0" w:firstLine="284"/>
      </w:pPr>
      <w:r w:rsidRPr="007A617D">
        <w:t xml:space="preserve">O vzniku členství na základě přihlášky rozhoduje </w:t>
      </w:r>
      <w:r>
        <w:t>výkonný výbor</w:t>
      </w:r>
      <w:r w:rsidRPr="007A617D">
        <w:t xml:space="preserve"> a musí rozhodnout nejpozději do</w:t>
      </w:r>
      <w:r>
        <w:t xml:space="preserve"> </w:t>
      </w:r>
      <w:r w:rsidRPr="007A617D">
        <w:t xml:space="preserve">30 dnů od doručení přihlášky. V případě souhlasu </w:t>
      </w:r>
      <w:r>
        <w:t>výkonného výboru</w:t>
      </w:r>
      <w:r w:rsidRPr="007A617D">
        <w:t xml:space="preserve"> je člen</w:t>
      </w:r>
      <w:r>
        <w:t xml:space="preserve"> </w:t>
      </w:r>
      <w:r w:rsidRPr="007A617D">
        <w:t xml:space="preserve">povinen uhradit členský </w:t>
      </w:r>
      <w:r>
        <w:t>p</w:t>
      </w:r>
      <w:r w:rsidRPr="007A617D">
        <w:t>říspěvek do 30 dnů od rozhodnutí o přijetí</w:t>
      </w:r>
      <w:r>
        <w:t>.</w:t>
      </w:r>
    </w:p>
    <w:p w:rsidR="004264F1" w:rsidRPr="0078338B" w:rsidRDefault="004264F1" w:rsidP="004264F1">
      <w:pPr>
        <w:pStyle w:val="hlava"/>
      </w:pPr>
      <w:r w:rsidRPr="0078338B">
        <w:t>Hlava V.</w:t>
      </w:r>
    </w:p>
    <w:p w:rsidR="004264F1" w:rsidRPr="0078338B" w:rsidRDefault="004264F1" w:rsidP="004264F1">
      <w:pPr>
        <w:pStyle w:val="hlavanadpis"/>
      </w:pPr>
      <w:r w:rsidRPr="0078338B">
        <w:t>Práva a povinnosti členů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F34C2D">
      <w:pPr>
        <w:pStyle w:val="cisloodsta"/>
        <w:numPr>
          <w:ilvl w:val="0"/>
          <w:numId w:val="13"/>
        </w:numPr>
        <w:ind w:left="0" w:firstLine="284"/>
      </w:pPr>
      <w:r w:rsidRPr="0078338B">
        <w:t xml:space="preserve">Základní práva řádných členů </w:t>
      </w:r>
      <w:r>
        <w:t>sdružení ET</w:t>
      </w:r>
      <w:r w:rsidRPr="0078338B">
        <w:t xml:space="preserve"> jsou:</w:t>
      </w:r>
    </w:p>
    <w:p w:rsidR="009F535F" w:rsidRDefault="009F535F" w:rsidP="00753169">
      <w:pPr>
        <w:pStyle w:val="Odstavecseseznamem"/>
        <w:numPr>
          <w:ilvl w:val="0"/>
          <w:numId w:val="14"/>
        </w:numPr>
      </w:pPr>
      <w:r w:rsidRPr="009F535F">
        <w:t>Účastnit se jednání a rozhodování valné hromady</w:t>
      </w:r>
      <w:r w:rsidR="001B4BCA">
        <w:t>,</w:t>
      </w:r>
      <w:r w:rsidRPr="009F535F">
        <w:t xml:space="preserve"> člen sdružení může písemně zmocnit jiného</w:t>
      </w:r>
      <w:r>
        <w:t xml:space="preserve"> </w:t>
      </w:r>
      <w:r w:rsidRPr="009F535F">
        <w:t>člena sdružení nebo jinou osobu, aby jej na valné hromadě zastupovala</w:t>
      </w:r>
      <w:r w:rsidR="001B4BCA">
        <w:t>,</w:t>
      </w:r>
      <w:r w:rsidRPr="009F535F">
        <w:t xml:space="preserve"> podpis na plné moci</w:t>
      </w:r>
      <w:r>
        <w:t xml:space="preserve"> </w:t>
      </w:r>
      <w:r w:rsidRPr="009F535F">
        <w:t>musí být úředně ověřen</w:t>
      </w:r>
      <w:r>
        <w:t>.</w:t>
      </w:r>
    </w:p>
    <w:p w:rsidR="004264F1" w:rsidRPr="0078338B" w:rsidRDefault="004264F1" w:rsidP="00753169">
      <w:pPr>
        <w:pStyle w:val="Odstavecseseznamem"/>
        <w:numPr>
          <w:ilvl w:val="0"/>
          <w:numId w:val="14"/>
        </w:numPr>
      </w:pPr>
      <w:r w:rsidRPr="0078338B">
        <w:t xml:space="preserve">Účastnit se dle svých zájmů, schopností a možností </w:t>
      </w:r>
      <w:r>
        <w:t>akcí organizovaných sdružením</w:t>
      </w:r>
      <w:r w:rsidR="007A617D">
        <w:t>.</w:t>
      </w:r>
    </w:p>
    <w:p w:rsidR="007A617D" w:rsidRDefault="004264F1" w:rsidP="00753169">
      <w:pPr>
        <w:pStyle w:val="Odstavecseseznamem"/>
        <w:numPr>
          <w:ilvl w:val="0"/>
          <w:numId w:val="14"/>
        </w:numPr>
      </w:pPr>
      <w:r w:rsidRPr="0078338B">
        <w:t xml:space="preserve">Účastnit se jednání orgánů </w:t>
      </w:r>
      <w:r>
        <w:t>sdružení ET</w:t>
      </w:r>
      <w:r w:rsidR="007A617D">
        <w:t>.</w:t>
      </w:r>
    </w:p>
    <w:p w:rsidR="004264F1" w:rsidRDefault="004264F1" w:rsidP="00753169">
      <w:pPr>
        <w:pStyle w:val="Odstavecseseznamem"/>
        <w:numPr>
          <w:ilvl w:val="0"/>
          <w:numId w:val="14"/>
        </w:numPr>
      </w:pPr>
      <w:r w:rsidRPr="0078338B">
        <w:t xml:space="preserve">Volit a být volen do všech volených orgánů </w:t>
      </w:r>
      <w:r>
        <w:t>sdružení ET</w:t>
      </w:r>
      <w:r w:rsidR="007A617D">
        <w:t>.</w:t>
      </w:r>
    </w:p>
    <w:p w:rsidR="009F535F" w:rsidRPr="009F535F" w:rsidRDefault="009F535F" w:rsidP="00753169">
      <w:pPr>
        <w:pStyle w:val="Odstavecseseznamem"/>
        <w:numPr>
          <w:ilvl w:val="0"/>
          <w:numId w:val="14"/>
        </w:numPr>
      </w:pPr>
      <w:r w:rsidRPr="009F535F">
        <w:t>Předkládat návrhy, obracet se s podněty, připomínkami nebo stížnostmi, týkajícími se činnosti</w:t>
      </w:r>
      <w:r>
        <w:t xml:space="preserve"> </w:t>
      </w:r>
      <w:r w:rsidRPr="009F535F">
        <w:t>sdružení k příslušným orgánům sdružení a b</w:t>
      </w:r>
      <w:r w:rsidR="00AE61B5">
        <w:t>ýt o jejich vyřízení informován.</w:t>
      </w:r>
    </w:p>
    <w:p w:rsidR="009F535F" w:rsidRPr="009F535F" w:rsidRDefault="009F535F" w:rsidP="00753169">
      <w:pPr>
        <w:pStyle w:val="Odstavecseseznamem"/>
        <w:numPr>
          <w:ilvl w:val="0"/>
          <w:numId w:val="14"/>
        </w:numPr>
      </w:pPr>
      <w:r w:rsidRPr="009F535F">
        <w:t>Využívat služeb sdružení na základě samostatné</w:t>
      </w:r>
      <w:r w:rsidR="00AE61B5">
        <w:t xml:space="preserve"> dohody mezi členem a sdružením.</w:t>
      </w:r>
    </w:p>
    <w:p w:rsidR="009F535F" w:rsidRPr="0078338B" w:rsidRDefault="009F535F" w:rsidP="00753169">
      <w:pPr>
        <w:pStyle w:val="Odstavecseseznamem"/>
        <w:numPr>
          <w:ilvl w:val="0"/>
          <w:numId w:val="14"/>
        </w:numPr>
      </w:pPr>
      <w:r w:rsidRPr="009F535F">
        <w:t>Zavázat se k mimořádnému členskému příspěvku do sdružení.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753169">
      <w:pPr>
        <w:pStyle w:val="cisloodsta"/>
        <w:numPr>
          <w:ilvl w:val="0"/>
          <w:numId w:val="15"/>
        </w:numPr>
        <w:ind w:left="0" w:firstLine="284"/>
      </w:pPr>
      <w:r w:rsidRPr="0078338B">
        <w:t>Základní povinnosti řádného člena jsou:</w:t>
      </w:r>
    </w:p>
    <w:p w:rsidR="004264F1" w:rsidRPr="0078338B" w:rsidRDefault="004264F1" w:rsidP="00753169">
      <w:pPr>
        <w:pStyle w:val="Odstavecseseznamem"/>
        <w:numPr>
          <w:ilvl w:val="0"/>
          <w:numId w:val="16"/>
        </w:numPr>
      </w:pPr>
      <w:r w:rsidRPr="0078338B">
        <w:t xml:space="preserve">Dodržovat stanovy </w:t>
      </w:r>
      <w:r>
        <w:t>sdružení ET</w:t>
      </w:r>
      <w:r w:rsidRPr="0078338B">
        <w:t>, základní etické a mravní normy a právní rámec České republiky</w:t>
      </w:r>
      <w:r w:rsidR="007A617D">
        <w:t>.</w:t>
      </w:r>
    </w:p>
    <w:p w:rsidR="004264F1" w:rsidRPr="0078338B" w:rsidRDefault="004264F1" w:rsidP="00753169">
      <w:pPr>
        <w:pStyle w:val="Odstavecseseznamem"/>
        <w:numPr>
          <w:ilvl w:val="0"/>
          <w:numId w:val="16"/>
        </w:numPr>
      </w:pPr>
      <w:r w:rsidRPr="0078338B">
        <w:t xml:space="preserve">Plnit usnesení a rozhodnutí orgánů </w:t>
      </w:r>
      <w:r>
        <w:t>sdružení ET</w:t>
      </w:r>
      <w:r w:rsidR="007A617D">
        <w:t>.</w:t>
      </w:r>
    </w:p>
    <w:p w:rsidR="004264F1" w:rsidRPr="0078338B" w:rsidRDefault="004264F1" w:rsidP="00753169">
      <w:pPr>
        <w:pStyle w:val="Odstavecseseznamem"/>
        <w:numPr>
          <w:ilvl w:val="0"/>
          <w:numId w:val="16"/>
        </w:numPr>
      </w:pPr>
      <w:r w:rsidRPr="0078338B">
        <w:t xml:space="preserve">Šetřit a chránit majetek, který slouží </w:t>
      </w:r>
      <w:r>
        <w:t>sdružení ET</w:t>
      </w:r>
      <w:r w:rsidRPr="0078338B">
        <w:t xml:space="preserve"> k zabezpečení jeho činnosti, jakož i usilovat o jeho dobré jméno</w:t>
      </w:r>
      <w:r w:rsidR="007A617D">
        <w:t>.</w:t>
      </w:r>
    </w:p>
    <w:p w:rsidR="004264F1" w:rsidRPr="0078338B" w:rsidRDefault="004264F1" w:rsidP="00753169">
      <w:pPr>
        <w:pStyle w:val="Odstavecseseznamem"/>
        <w:numPr>
          <w:ilvl w:val="0"/>
          <w:numId w:val="16"/>
        </w:numPr>
      </w:pPr>
      <w:r w:rsidRPr="0078338B">
        <w:lastRenderedPageBreak/>
        <w:t xml:space="preserve">Řádně a včas platit příslušné příspěvky, jakož i jiné poplatky související s jeho členstvím a činností ve </w:t>
      </w:r>
      <w:r>
        <w:t>sdružení ET</w:t>
      </w:r>
      <w:r w:rsidRPr="0078338B">
        <w:t xml:space="preserve">, pokud o tom příslušný orgán </w:t>
      </w:r>
      <w:r>
        <w:t>sdružení</w:t>
      </w:r>
      <w:r w:rsidRPr="0078338B">
        <w:t xml:space="preserve"> rozhodl</w:t>
      </w:r>
      <w:r w:rsidR="007A617D">
        <w:t>.</w:t>
      </w:r>
    </w:p>
    <w:p w:rsidR="004264F1" w:rsidRPr="0078338B" w:rsidRDefault="004264F1" w:rsidP="00753169">
      <w:pPr>
        <w:pStyle w:val="Odstavecseseznamem"/>
        <w:numPr>
          <w:ilvl w:val="0"/>
          <w:numId w:val="16"/>
        </w:numPr>
      </w:pPr>
      <w:r w:rsidRPr="0078338B">
        <w:t>Řádně plnit funkce a úkoly, jimiž byl člen pověřen</w:t>
      </w:r>
      <w:r w:rsidR="007A617D">
        <w:t>.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753169">
      <w:pPr>
        <w:pStyle w:val="cisloodsta"/>
        <w:numPr>
          <w:ilvl w:val="0"/>
          <w:numId w:val="17"/>
        </w:numPr>
        <w:ind w:left="0" w:firstLine="284"/>
      </w:pPr>
      <w:r w:rsidRPr="0078338B">
        <w:t>Řádné členství zaniká:</w:t>
      </w:r>
    </w:p>
    <w:p w:rsidR="004264F1" w:rsidRPr="0078338B" w:rsidRDefault="007A617D" w:rsidP="00753169">
      <w:pPr>
        <w:pStyle w:val="Odstavecseseznamem"/>
        <w:numPr>
          <w:ilvl w:val="0"/>
          <w:numId w:val="18"/>
        </w:numPr>
      </w:pPr>
      <w:r>
        <w:t>Písemným v</w:t>
      </w:r>
      <w:r w:rsidR="004264F1" w:rsidRPr="0078338B">
        <w:t>ystoupením člena</w:t>
      </w:r>
      <w:r>
        <w:t>.</w:t>
      </w:r>
    </w:p>
    <w:p w:rsidR="004264F1" w:rsidRPr="0078338B" w:rsidRDefault="004264F1" w:rsidP="00753169">
      <w:pPr>
        <w:pStyle w:val="Odstavecseseznamem"/>
        <w:numPr>
          <w:ilvl w:val="0"/>
          <w:numId w:val="18"/>
        </w:numPr>
      </w:pPr>
      <w:r w:rsidRPr="0078338B">
        <w:t>Vyškrtnutím pro neplnění základních povinností</w:t>
      </w:r>
      <w:r w:rsidR="007A617D">
        <w:t>.</w:t>
      </w:r>
    </w:p>
    <w:p w:rsidR="004264F1" w:rsidRDefault="004264F1" w:rsidP="00753169">
      <w:pPr>
        <w:pStyle w:val="Odstavecseseznamem"/>
        <w:numPr>
          <w:ilvl w:val="0"/>
          <w:numId w:val="18"/>
        </w:numPr>
      </w:pPr>
      <w:r w:rsidRPr="0078338B">
        <w:t>Vyloučením pro závažné provinění neslučitelné s</w:t>
      </w:r>
      <w:r w:rsidR="007A617D">
        <w:t> </w:t>
      </w:r>
      <w:r w:rsidRPr="0078338B">
        <w:t>členstvím</w:t>
      </w:r>
      <w:r w:rsidR="007A617D">
        <w:t>.</w:t>
      </w:r>
    </w:p>
    <w:p w:rsidR="007A617D" w:rsidRPr="0078338B" w:rsidRDefault="007A617D" w:rsidP="00753169">
      <w:pPr>
        <w:pStyle w:val="Odstavecseseznamem"/>
        <w:numPr>
          <w:ilvl w:val="0"/>
          <w:numId w:val="18"/>
        </w:numPr>
      </w:pPr>
      <w:r>
        <w:t>Zánikem právnické osoby bez právního nástupce.</w:t>
      </w:r>
    </w:p>
    <w:p w:rsidR="004264F1" w:rsidRDefault="004264F1" w:rsidP="00753169">
      <w:pPr>
        <w:pStyle w:val="Odstavecseseznamem"/>
        <w:numPr>
          <w:ilvl w:val="0"/>
          <w:numId w:val="18"/>
        </w:numPr>
      </w:pPr>
      <w:r>
        <w:t>Zánikem</w:t>
      </w:r>
      <w:r w:rsidRPr="0078338B">
        <w:t xml:space="preserve"> </w:t>
      </w:r>
      <w:r>
        <w:t>sdružení ET</w:t>
      </w:r>
      <w:r w:rsidRPr="0078338B">
        <w:t xml:space="preserve"> (dobrovolným rozpuštěním, sloučením s jiným sdružením anebo pravomocným rozhodnutím </w:t>
      </w:r>
      <w:r>
        <w:t>o</w:t>
      </w:r>
      <w:r w:rsidRPr="0078338B">
        <w:t xml:space="preserve"> jeho rozpuštění)</w:t>
      </w:r>
      <w:r w:rsidR="007A617D">
        <w:t>.</w:t>
      </w:r>
    </w:p>
    <w:p w:rsidR="005C737B" w:rsidRDefault="005C737B" w:rsidP="005C737B">
      <w:pPr>
        <w:pStyle w:val="hlavanadpis"/>
      </w:pPr>
      <w:r>
        <w:t>Členský příspěvek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5C737B" w:rsidRPr="00976B0F" w:rsidRDefault="005C737B" w:rsidP="009E0107">
      <w:pPr>
        <w:pStyle w:val="cisloodsta"/>
        <w:numPr>
          <w:ilvl w:val="0"/>
          <w:numId w:val="19"/>
        </w:numPr>
        <w:ind w:left="0" w:firstLine="284"/>
      </w:pPr>
      <w:r w:rsidRPr="00976B0F">
        <w:t xml:space="preserve">Každý z členů sdružení je povinen zaplatit </w:t>
      </w:r>
      <w:r w:rsidR="009E0107" w:rsidRPr="00976B0F">
        <w:t xml:space="preserve">roční </w:t>
      </w:r>
      <w:r w:rsidRPr="00976B0F">
        <w:t>člensk</w:t>
      </w:r>
      <w:r w:rsidR="009E0107" w:rsidRPr="00976B0F">
        <w:t>ý</w:t>
      </w:r>
      <w:r w:rsidRPr="00976B0F">
        <w:t xml:space="preserve"> příspěv</w:t>
      </w:r>
      <w:r w:rsidR="009E0107" w:rsidRPr="00976B0F">
        <w:t>e</w:t>
      </w:r>
      <w:r w:rsidR="00B61AB5" w:rsidRPr="00976B0F">
        <w:t>k.</w:t>
      </w:r>
      <w:r w:rsidRPr="00976B0F">
        <w:t xml:space="preserve"> </w:t>
      </w:r>
      <w:r w:rsidR="00B61AB5" w:rsidRPr="00976B0F">
        <w:t>O výši členského příspěvku rozhodne Valná hromada ve svém rozhodnutí.</w:t>
      </w:r>
    </w:p>
    <w:p w:rsidR="00641DA8" w:rsidRDefault="009E0107" w:rsidP="00641DA8">
      <w:pPr>
        <w:pStyle w:val="cisloodsta"/>
        <w:ind w:left="0" w:firstLine="284"/>
      </w:pPr>
      <w:r w:rsidRPr="005C737B">
        <w:t xml:space="preserve">Členský </w:t>
      </w:r>
      <w:r w:rsidR="005C737B" w:rsidRPr="005C737B">
        <w:t>příspěvek musí být splacen na účet sdružení do 30 dnů ode dne podpisu</w:t>
      </w:r>
      <w:r w:rsidR="009F535F">
        <w:t xml:space="preserve"> </w:t>
      </w:r>
      <w:r w:rsidR="005C737B" w:rsidRPr="005C737B">
        <w:t>zakladatelské smlouvy a stanov sdružení. V případě nových členů sdružení za trvání sdružení</w:t>
      </w:r>
      <w:r w:rsidR="009F535F">
        <w:t xml:space="preserve"> </w:t>
      </w:r>
      <w:r w:rsidR="005C737B" w:rsidRPr="005C737B">
        <w:t>(uchazečů o členství) musí být členský příspěvek splacen do 30 dnů od doručení</w:t>
      </w:r>
      <w:r w:rsidR="009F535F">
        <w:t xml:space="preserve"> </w:t>
      </w:r>
      <w:r w:rsidR="005C737B" w:rsidRPr="005C737B">
        <w:t xml:space="preserve">rozhodnutí </w:t>
      </w:r>
      <w:r w:rsidR="009F535F">
        <w:t>výkonného výboru</w:t>
      </w:r>
      <w:r w:rsidR="005C737B" w:rsidRPr="005C737B">
        <w:t xml:space="preserve"> o přijetí uchazeče o členství do sdružení. V případě, že </w:t>
      </w:r>
      <w:r w:rsidR="009F535F">
        <w:t xml:space="preserve">výkonný výbor </w:t>
      </w:r>
      <w:r w:rsidR="005C737B" w:rsidRPr="005C737B">
        <w:t>zamítne přihlášku uchazeče o členství a členský příspěvek již bude splacen, vrátí sdružení</w:t>
      </w:r>
      <w:r w:rsidR="009F535F">
        <w:t xml:space="preserve"> </w:t>
      </w:r>
      <w:r w:rsidR="005C737B" w:rsidRPr="005C737B">
        <w:t xml:space="preserve">tento členský příspěvek v plné výši uchazeči do 15 dnů od rozhodnutí </w:t>
      </w:r>
      <w:r w:rsidR="009F535F">
        <w:t>výkonného výboru</w:t>
      </w:r>
      <w:r w:rsidR="005C737B" w:rsidRPr="005C737B">
        <w:t>.</w:t>
      </w:r>
    </w:p>
    <w:p w:rsidR="00641DA8" w:rsidRPr="005C737B" w:rsidRDefault="00641DA8" w:rsidP="00641DA8">
      <w:pPr>
        <w:pStyle w:val="cisloodsta"/>
        <w:ind w:left="0" w:firstLine="284"/>
      </w:pPr>
      <w:r w:rsidRPr="00641DA8">
        <w:t>Termín splatnosti následujících ročních příspěvku stanovuje valná hromada vnitřním dokumentem.</w:t>
      </w:r>
    </w:p>
    <w:p w:rsidR="005C737B" w:rsidRPr="005C737B" w:rsidRDefault="005C737B" w:rsidP="00E60CCD">
      <w:pPr>
        <w:pStyle w:val="cisloodsta"/>
        <w:ind w:left="0" w:firstLine="284"/>
      </w:pPr>
      <w:r w:rsidRPr="005C737B">
        <w:t>Členské příspěvky členů sdružení mohou být použity jen k realizaci předmětu činnosti sdružení.</w:t>
      </w:r>
    </w:p>
    <w:p w:rsidR="005C737B" w:rsidRPr="005C737B" w:rsidRDefault="005C737B" w:rsidP="00E60CCD">
      <w:pPr>
        <w:pStyle w:val="cisloodsta"/>
        <w:ind w:left="0" w:firstLine="284"/>
      </w:pPr>
      <w:r w:rsidRPr="005C737B">
        <w:t>Při zániku členství za trvání sdružení nemá dosavadní člen nárok na vypořádací podíl ani jiné</w:t>
      </w:r>
      <w:r w:rsidR="009F535F">
        <w:t xml:space="preserve"> </w:t>
      </w:r>
      <w:r w:rsidRPr="005C737B">
        <w:t>vyrovnání.</w:t>
      </w:r>
    </w:p>
    <w:p w:rsidR="005C737B" w:rsidRPr="0078338B" w:rsidRDefault="005C737B" w:rsidP="00E60CCD">
      <w:pPr>
        <w:pStyle w:val="cisloodsta"/>
        <w:ind w:left="0" w:firstLine="284"/>
      </w:pPr>
      <w:r w:rsidRPr="005C737B">
        <w:t>V případě zániku členství člena ve sdružení se členský příspěvek ani jeho část nevrací.</w:t>
      </w:r>
    </w:p>
    <w:p w:rsidR="004264F1" w:rsidRPr="0078338B" w:rsidRDefault="004264F1" w:rsidP="004264F1">
      <w:pPr>
        <w:pStyle w:val="hlava"/>
      </w:pPr>
      <w:r w:rsidRPr="0078338B">
        <w:t xml:space="preserve">Hlava </w:t>
      </w:r>
      <w:r>
        <w:t>VI</w:t>
      </w:r>
      <w:r w:rsidRPr="0078338B">
        <w:t>.</w:t>
      </w:r>
    </w:p>
    <w:p w:rsidR="004264F1" w:rsidRPr="0078338B" w:rsidRDefault="004264F1" w:rsidP="004264F1">
      <w:pPr>
        <w:pStyle w:val="hlavanadpis"/>
      </w:pPr>
      <w:r w:rsidRPr="0078338B">
        <w:t xml:space="preserve">Orgány </w:t>
      </w:r>
      <w:r>
        <w:t>sdružení ET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4264F1">
      <w:r w:rsidRPr="0078338B">
        <w:t xml:space="preserve">Nejvyšším orgánem </w:t>
      </w:r>
      <w:r>
        <w:t>sdružením ET</w:t>
      </w:r>
      <w:r w:rsidRPr="0078338B">
        <w:t xml:space="preserve"> je valná hromada složená ze všech registrovaných členů. Hlasovací právo mají všichni členové. Schůze valné hromady se koná nejméně jednou za rok. Pokud o její svolání požádá 1/3 členů </w:t>
      </w:r>
      <w:r>
        <w:t>ET</w:t>
      </w:r>
      <w:r w:rsidRPr="0078338B">
        <w:t>, popřípadě výkonný výbor nebo její předseda, koná se valná hromada nejpozději do 1 měsíce od doručení takového podnětu.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AE61B5">
      <w:pPr>
        <w:pStyle w:val="cisloodsta"/>
        <w:numPr>
          <w:ilvl w:val="0"/>
          <w:numId w:val="20"/>
        </w:numPr>
        <w:ind w:left="0" w:firstLine="284"/>
      </w:pPr>
      <w:r w:rsidRPr="0078338B">
        <w:t>Valná hromada zejména:</w:t>
      </w:r>
    </w:p>
    <w:p w:rsidR="004264F1" w:rsidRPr="0078338B" w:rsidRDefault="004264F1" w:rsidP="00AE61B5">
      <w:pPr>
        <w:pStyle w:val="Odstavecseseznamem"/>
        <w:numPr>
          <w:ilvl w:val="0"/>
          <w:numId w:val="21"/>
        </w:numPr>
      </w:pPr>
      <w:r w:rsidRPr="0078338B">
        <w:lastRenderedPageBreak/>
        <w:t xml:space="preserve">Schvaluje koncepci a strategické záměry </w:t>
      </w:r>
      <w:r>
        <w:t>sdružení</w:t>
      </w:r>
      <w:r w:rsidR="00AE61B5">
        <w:t>.</w:t>
      </w:r>
    </w:p>
    <w:p w:rsidR="004264F1" w:rsidRPr="0078338B" w:rsidRDefault="004264F1" w:rsidP="00AE61B5">
      <w:pPr>
        <w:pStyle w:val="Odstavecseseznamem"/>
        <w:numPr>
          <w:ilvl w:val="0"/>
          <w:numId w:val="21"/>
        </w:numPr>
      </w:pPr>
      <w:r w:rsidRPr="0078338B">
        <w:t>Rozhoduje o majetkovém vypořádání v případě zániku</w:t>
      </w:r>
      <w:r>
        <w:t xml:space="preserve"> sdružení ET</w:t>
      </w:r>
      <w:r w:rsidR="00AE61B5">
        <w:t>.</w:t>
      </w:r>
    </w:p>
    <w:p w:rsidR="004264F1" w:rsidRPr="0078338B" w:rsidRDefault="004264F1" w:rsidP="00AE61B5">
      <w:pPr>
        <w:pStyle w:val="Odstavecseseznamem"/>
        <w:numPr>
          <w:ilvl w:val="0"/>
          <w:numId w:val="21"/>
        </w:numPr>
      </w:pPr>
      <w:r w:rsidRPr="0078338B">
        <w:t xml:space="preserve">Rozhoduje o názvu, sídle a symbolice </w:t>
      </w:r>
      <w:r>
        <w:t>sdružení ET</w:t>
      </w:r>
      <w:r w:rsidR="00AE61B5">
        <w:t>.</w:t>
      </w:r>
    </w:p>
    <w:p w:rsidR="004264F1" w:rsidRPr="0078338B" w:rsidRDefault="004264F1" w:rsidP="00AE61B5">
      <w:pPr>
        <w:pStyle w:val="Odstavecseseznamem"/>
        <w:numPr>
          <w:ilvl w:val="0"/>
          <w:numId w:val="21"/>
        </w:numPr>
      </w:pPr>
      <w:r w:rsidRPr="0078338B">
        <w:t xml:space="preserve">Rozhoduje o přijetí a změnách stanov </w:t>
      </w:r>
      <w:r>
        <w:t>sdružení ET</w:t>
      </w:r>
      <w:r w:rsidR="00AE61B5">
        <w:t>.</w:t>
      </w:r>
      <w:r w:rsidR="00B61AB5">
        <w:t xml:space="preserve"> Změny stanov jsou prováděny formou číslovaných dodatků.</w:t>
      </w:r>
    </w:p>
    <w:p w:rsidR="004264F1" w:rsidRPr="0078338B" w:rsidRDefault="004264F1" w:rsidP="00AE61B5">
      <w:pPr>
        <w:pStyle w:val="Odstavecseseznamem"/>
        <w:numPr>
          <w:ilvl w:val="0"/>
          <w:numId w:val="21"/>
        </w:numPr>
      </w:pPr>
      <w:r w:rsidRPr="0078338B">
        <w:t>Volí výkonný výbor</w:t>
      </w:r>
      <w:r w:rsidR="00AE61B5">
        <w:t>.</w:t>
      </w:r>
    </w:p>
    <w:p w:rsidR="004264F1" w:rsidRPr="0078338B" w:rsidRDefault="004264F1" w:rsidP="00AE61B5">
      <w:pPr>
        <w:pStyle w:val="Odstavecseseznamem"/>
        <w:numPr>
          <w:ilvl w:val="0"/>
          <w:numId w:val="21"/>
        </w:numPr>
      </w:pPr>
      <w:r w:rsidRPr="0078338B">
        <w:t xml:space="preserve">Schvaluje a projednává zprávu o hospodaření a majetku </w:t>
      </w:r>
      <w:r>
        <w:t>sdružení ET</w:t>
      </w:r>
      <w:r w:rsidR="00AE61B5">
        <w:t>.</w:t>
      </w:r>
    </w:p>
    <w:p w:rsidR="004264F1" w:rsidRDefault="004264F1" w:rsidP="00AE61B5">
      <w:pPr>
        <w:pStyle w:val="Odstavecseseznamem"/>
        <w:numPr>
          <w:ilvl w:val="0"/>
          <w:numId w:val="21"/>
        </w:numPr>
      </w:pPr>
      <w:r w:rsidRPr="0078338B">
        <w:t>Schvaluje rozpočet</w:t>
      </w:r>
      <w:r w:rsidR="00AE61B5">
        <w:t>.</w:t>
      </w:r>
    </w:p>
    <w:p w:rsidR="00B61AB5" w:rsidRPr="00976B0F" w:rsidRDefault="00B61AB5" w:rsidP="00AE61B5">
      <w:pPr>
        <w:pStyle w:val="Odstavecseseznamem"/>
        <w:numPr>
          <w:ilvl w:val="0"/>
          <w:numId w:val="21"/>
        </w:numPr>
      </w:pPr>
      <w:r w:rsidRPr="00976B0F">
        <w:t>Jmenuje likvidátora.</w:t>
      </w:r>
    </w:p>
    <w:p w:rsidR="00B61AB5" w:rsidRPr="00976B0F" w:rsidRDefault="00B61AB5" w:rsidP="00AE61B5">
      <w:pPr>
        <w:pStyle w:val="Odstavecseseznamem"/>
        <w:numPr>
          <w:ilvl w:val="0"/>
          <w:numId w:val="21"/>
        </w:numPr>
      </w:pPr>
      <w:r w:rsidRPr="00976B0F">
        <w:t>Stanovuje výši ročního členského příspěvku.</w:t>
      </w:r>
    </w:p>
    <w:p w:rsidR="00B61AB5" w:rsidRPr="00976B0F" w:rsidRDefault="00B61AB5" w:rsidP="00AE61B5">
      <w:pPr>
        <w:pStyle w:val="Odstavecseseznamem"/>
        <w:numPr>
          <w:ilvl w:val="0"/>
          <w:numId w:val="21"/>
        </w:numPr>
      </w:pPr>
      <w:r w:rsidRPr="00976B0F">
        <w:t>Rozhoduje o zrušení a zániku ET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4264F1">
      <w:r w:rsidRPr="0078338B">
        <w:t xml:space="preserve">K platnosti usnesení valné hromady je zapotřebí souhlasu nadpoloviční většiny přítomných za nadpoloviční přítomnosti všech delegátů s platným hlasem. V případě nedostatečného počtu delegátů navrhne předseda výkonného výboru náhradní termín valné hromady. Náhradní termín je schválen souhlasem nadpoloviční většiny přítomných delegátů. Při konání valné hromady v náhradním termínu není nutná přítomnost nadpoloviční většina všech delegátů, aby </w:t>
      </w:r>
      <w:r>
        <w:t xml:space="preserve">byla </w:t>
      </w:r>
      <w:r w:rsidRPr="0078338B">
        <w:t>valná hromada usnášeníschopná.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4264F1">
      <w:r w:rsidRPr="0078338B">
        <w:t xml:space="preserve">Výkonným orgánem valné hromady je výkonný výbor. Výkonný výbor zabezpečuje plnění úkolů </w:t>
      </w:r>
      <w:r>
        <w:t>sdružení ET</w:t>
      </w:r>
      <w:r w:rsidRPr="0078338B">
        <w:t xml:space="preserve"> v období mezi jednotlivými valnými hromadami. Rozhoduje ve všech věcech, pokud nej</w:t>
      </w:r>
      <w:r>
        <w:t>s</w:t>
      </w:r>
      <w:r w:rsidRPr="0078338B">
        <w:t>ou ve výlučné pravomoci valné hromady, přičemž valná hromada si může vyhradit rozhodnutí v dalších otázkách.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4264F1">
      <w:r w:rsidRPr="0078338B">
        <w:t xml:space="preserve">Výkonný výbor má </w:t>
      </w:r>
      <w:r w:rsidR="005A489B">
        <w:t>5 (slovy pět</w:t>
      </w:r>
      <w:r w:rsidRPr="009E16C2">
        <w:t>)</w:t>
      </w:r>
      <w:r w:rsidRPr="0078338B">
        <w:t xml:space="preserve"> člen</w:t>
      </w:r>
      <w:r w:rsidR="005A489B">
        <w:t>ů</w:t>
      </w:r>
      <w:r w:rsidRPr="0078338B">
        <w:t xml:space="preserve">, kteří ze svého středu volí předsedu a sekretáře. Předseda svolává výkonný výbor podle potřeby, nejméně však jednou za </w:t>
      </w:r>
      <w:r>
        <w:t>dva měsíce</w:t>
      </w:r>
      <w:r w:rsidRPr="0078338B">
        <w:t>.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AE61B5">
      <w:pPr>
        <w:pStyle w:val="cisloodsta"/>
        <w:numPr>
          <w:ilvl w:val="0"/>
          <w:numId w:val="22"/>
        </w:numPr>
        <w:ind w:left="0" w:firstLine="284"/>
      </w:pPr>
      <w:r w:rsidRPr="0078338B">
        <w:t>Výkonný výbor zejména:</w:t>
      </w:r>
    </w:p>
    <w:p w:rsidR="004264F1" w:rsidRPr="0078338B" w:rsidRDefault="004264F1" w:rsidP="00AE61B5">
      <w:pPr>
        <w:pStyle w:val="Odstavecseseznamem"/>
        <w:numPr>
          <w:ilvl w:val="0"/>
          <w:numId w:val="23"/>
        </w:numPr>
      </w:pPr>
      <w:r w:rsidRPr="0078338B">
        <w:t>Zabezpečuje plnění usnesení valné hromady</w:t>
      </w:r>
      <w:r w:rsidR="00BC61A7">
        <w:t>.</w:t>
      </w:r>
    </w:p>
    <w:p w:rsidR="004264F1" w:rsidRPr="0078338B" w:rsidRDefault="004264F1" w:rsidP="00AE61B5">
      <w:pPr>
        <w:pStyle w:val="Odstavecseseznamem"/>
        <w:numPr>
          <w:ilvl w:val="0"/>
          <w:numId w:val="23"/>
        </w:numPr>
      </w:pPr>
      <w:r w:rsidRPr="0078338B">
        <w:t xml:space="preserve">Organizuje a řídí hospodářskou činnost </w:t>
      </w:r>
      <w:r>
        <w:t>sdružení ET</w:t>
      </w:r>
      <w:r w:rsidR="00BC61A7">
        <w:t>.</w:t>
      </w:r>
    </w:p>
    <w:p w:rsidR="004264F1" w:rsidRPr="0078338B" w:rsidRDefault="004264F1" w:rsidP="00AE61B5">
      <w:pPr>
        <w:pStyle w:val="Odstavecseseznamem"/>
        <w:numPr>
          <w:ilvl w:val="0"/>
          <w:numId w:val="23"/>
        </w:numPr>
      </w:pPr>
      <w:r w:rsidRPr="0078338B">
        <w:t>Připravuje podklady pro valnou hromadu, a to zejména k rozpočtu, hlavním směrům činnosti, k rozdělení dotací a příspěvků od státu, svazů, jiných organizací a fyzických osob</w:t>
      </w:r>
      <w:r w:rsidR="00BC61A7">
        <w:t>.</w:t>
      </w:r>
    </w:p>
    <w:p w:rsidR="004264F1" w:rsidRPr="0078338B" w:rsidRDefault="004264F1" w:rsidP="00AE61B5">
      <w:pPr>
        <w:pStyle w:val="Odstavecseseznamem"/>
        <w:numPr>
          <w:ilvl w:val="0"/>
          <w:numId w:val="23"/>
        </w:numPr>
      </w:pPr>
      <w:r w:rsidRPr="0078338B">
        <w:t xml:space="preserve">Dbá o hospodárné využívání a o údržbu majetku </w:t>
      </w:r>
      <w:r>
        <w:t>sdružení ET</w:t>
      </w:r>
      <w:r w:rsidR="00BC61A7">
        <w:t>.</w:t>
      </w:r>
    </w:p>
    <w:p w:rsidR="004264F1" w:rsidRPr="0078338B" w:rsidRDefault="004264F1" w:rsidP="00AE61B5">
      <w:pPr>
        <w:pStyle w:val="Odstavecseseznamem"/>
        <w:numPr>
          <w:ilvl w:val="0"/>
          <w:numId w:val="23"/>
        </w:numPr>
      </w:pPr>
      <w:r w:rsidRPr="0078338B">
        <w:t>Spolupracuje s</w:t>
      </w:r>
      <w:r>
        <w:t> ostatními orgány, sdruženími při řešení úkolů ET</w:t>
      </w:r>
      <w:r w:rsidR="00BC61A7">
        <w:t>.</w:t>
      </w:r>
    </w:p>
    <w:p w:rsidR="004264F1" w:rsidRPr="0078338B" w:rsidRDefault="004264F1" w:rsidP="00AE61B5">
      <w:pPr>
        <w:pStyle w:val="Odstavecseseznamem"/>
        <w:numPr>
          <w:ilvl w:val="0"/>
          <w:numId w:val="23"/>
        </w:numPr>
      </w:pPr>
      <w:r w:rsidRPr="0078338B">
        <w:t xml:space="preserve">Zajišťuje operativní spolupráci s orgány obcí a kraje, s podniky, ostatními </w:t>
      </w:r>
      <w:r>
        <w:t>sdruženími</w:t>
      </w:r>
      <w:r w:rsidRPr="0078338B">
        <w:t>, jinými organizacemi a fyzickými osobami</w:t>
      </w:r>
      <w:r w:rsidR="00BC61A7">
        <w:t>.</w:t>
      </w:r>
    </w:p>
    <w:p w:rsidR="004264F1" w:rsidRPr="0078338B" w:rsidRDefault="004264F1" w:rsidP="00E60CCD">
      <w:pPr>
        <w:pStyle w:val="cisloodsta"/>
        <w:ind w:left="0" w:firstLine="284"/>
      </w:pPr>
      <w:r w:rsidRPr="0078338B">
        <w:t xml:space="preserve">K zabezpečení činnosti </w:t>
      </w:r>
      <w:r>
        <w:t>sdružení ET</w:t>
      </w:r>
      <w:r w:rsidRPr="0078338B">
        <w:t xml:space="preserve"> vytváří profesionální aparát v nezbytně nutném rozsahu.</w:t>
      </w:r>
    </w:p>
    <w:p w:rsidR="004264F1" w:rsidRPr="0078338B" w:rsidRDefault="004264F1" w:rsidP="00E60CCD">
      <w:pPr>
        <w:pStyle w:val="cisloodsta"/>
        <w:ind w:left="0" w:firstLine="284"/>
      </w:pPr>
      <w:r w:rsidRPr="0078338B">
        <w:t>Výkonný výbor je schopen se usnášet, je-li přítomna nadpoloviční většina jeho členů. K platnosti usnesení výkonného výboru je zapotřebí souhlasu nadpoloviční většiny přítomných.</w:t>
      </w:r>
    </w:p>
    <w:p w:rsidR="00E121C9" w:rsidRDefault="00E121C9">
      <w:pPr>
        <w:spacing w:after="200" w:line="276" w:lineRule="auto"/>
        <w:ind w:firstLine="0"/>
        <w:rPr>
          <w:b/>
        </w:rPr>
      </w:pPr>
      <w:r>
        <w:br w:type="page"/>
      </w:r>
    </w:p>
    <w:p w:rsidR="004264F1" w:rsidRPr="0078338B" w:rsidRDefault="004264F1" w:rsidP="004264F1">
      <w:pPr>
        <w:pStyle w:val="hlava"/>
      </w:pPr>
      <w:r w:rsidRPr="0078338B">
        <w:lastRenderedPageBreak/>
        <w:t xml:space="preserve">Hlava </w:t>
      </w:r>
      <w:r>
        <w:t>VII</w:t>
      </w:r>
      <w:r w:rsidRPr="0078338B">
        <w:t>.</w:t>
      </w:r>
    </w:p>
    <w:p w:rsidR="004264F1" w:rsidRPr="0078338B" w:rsidRDefault="004264F1" w:rsidP="004264F1">
      <w:pPr>
        <w:pStyle w:val="hlavanadpis"/>
      </w:pPr>
      <w:r w:rsidRPr="0078338B">
        <w:t>Majetek a hospodaření</w:t>
      </w:r>
      <w:r>
        <w:t xml:space="preserve"> sdružení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E60CCD">
      <w:pPr>
        <w:pStyle w:val="cisloodsta"/>
        <w:numPr>
          <w:ilvl w:val="0"/>
          <w:numId w:val="30"/>
        </w:numPr>
        <w:ind w:left="0" w:firstLine="284"/>
      </w:pPr>
      <w:r w:rsidRPr="0078338B">
        <w:t xml:space="preserve">Zdrojem majetku </w:t>
      </w:r>
      <w:r>
        <w:t>sdružení ET</w:t>
      </w:r>
      <w:r w:rsidRPr="0078338B">
        <w:t xml:space="preserve"> jsou zejména:</w:t>
      </w:r>
    </w:p>
    <w:p w:rsidR="004264F1" w:rsidRPr="0078338B" w:rsidRDefault="004264F1" w:rsidP="00AE61B5">
      <w:pPr>
        <w:pStyle w:val="Odstavecseseznamem"/>
        <w:numPr>
          <w:ilvl w:val="0"/>
          <w:numId w:val="25"/>
        </w:numPr>
      </w:pPr>
      <w:r w:rsidRPr="0078338B">
        <w:t xml:space="preserve">Příspěvky členů </w:t>
      </w:r>
      <w:r>
        <w:t>sdružení ET</w:t>
      </w:r>
      <w:r w:rsidR="001C539C">
        <w:t>.</w:t>
      </w:r>
    </w:p>
    <w:p w:rsidR="004264F1" w:rsidRPr="0078338B" w:rsidRDefault="004264F1" w:rsidP="00AE61B5">
      <w:pPr>
        <w:pStyle w:val="Odstavecseseznamem"/>
        <w:numPr>
          <w:ilvl w:val="0"/>
          <w:numId w:val="25"/>
        </w:numPr>
      </w:pPr>
      <w:r w:rsidRPr="0078338B">
        <w:t>Příjmy z</w:t>
      </w:r>
      <w:r>
        <w:t> osvětové činnosti</w:t>
      </w:r>
      <w:r w:rsidRPr="0078338B">
        <w:t xml:space="preserve"> a společenské činnosti</w:t>
      </w:r>
      <w:r w:rsidR="001C539C">
        <w:t>.</w:t>
      </w:r>
    </w:p>
    <w:p w:rsidR="004264F1" w:rsidRPr="0078338B" w:rsidRDefault="004264F1" w:rsidP="00AE61B5">
      <w:pPr>
        <w:pStyle w:val="Odstavecseseznamem"/>
        <w:numPr>
          <w:ilvl w:val="0"/>
          <w:numId w:val="25"/>
        </w:numPr>
      </w:pPr>
      <w:r w:rsidRPr="0078338B">
        <w:t>Příjmy z vlastní hospodářské činnosti</w:t>
      </w:r>
      <w:r w:rsidR="001C539C">
        <w:t>.</w:t>
      </w:r>
    </w:p>
    <w:p w:rsidR="004264F1" w:rsidRPr="0078338B" w:rsidRDefault="004264F1" w:rsidP="00AE61B5">
      <w:pPr>
        <w:pStyle w:val="Odstavecseseznamem"/>
        <w:numPr>
          <w:ilvl w:val="0"/>
          <w:numId w:val="25"/>
        </w:numPr>
      </w:pPr>
      <w:r w:rsidRPr="0078338B">
        <w:t xml:space="preserve">Příspěvky </w:t>
      </w:r>
      <w:r>
        <w:t>fyzických a právnických osob</w:t>
      </w:r>
      <w:r w:rsidR="001C539C">
        <w:t>.</w:t>
      </w:r>
    </w:p>
    <w:p w:rsidR="004264F1" w:rsidRDefault="004264F1" w:rsidP="00AE61B5">
      <w:pPr>
        <w:pStyle w:val="Odstavecseseznamem"/>
        <w:numPr>
          <w:ilvl w:val="0"/>
          <w:numId w:val="25"/>
        </w:numPr>
      </w:pPr>
      <w:r w:rsidRPr="0078338B">
        <w:t>Státní příspěvky, dotace ze strukturálních fondů EU, dotace z veřejných zdrojů, sponzorské příspěvky a dary podniků a jiných organizací a osob</w:t>
      </w:r>
      <w:r w:rsidR="001C539C">
        <w:t>.</w:t>
      </w:r>
    </w:p>
    <w:p w:rsidR="004264F1" w:rsidRPr="0078338B" w:rsidRDefault="004264F1" w:rsidP="00AE61B5">
      <w:pPr>
        <w:pStyle w:val="Odstavecseseznamem"/>
        <w:numPr>
          <w:ilvl w:val="0"/>
          <w:numId w:val="25"/>
        </w:numPr>
      </w:pPr>
      <w:r>
        <w:t>Výnosy majetku</w:t>
      </w:r>
      <w:r w:rsidR="001C539C">
        <w:t>.</w:t>
      </w:r>
    </w:p>
    <w:p w:rsidR="004264F1" w:rsidRPr="0078338B" w:rsidRDefault="004264F1" w:rsidP="00AE61B5">
      <w:pPr>
        <w:pStyle w:val="Odstavecseseznamem"/>
        <w:numPr>
          <w:ilvl w:val="0"/>
          <w:numId w:val="25"/>
        </w:numPr>
      </w:pPr>
      <w:r w:rsidRPr="0078338B">
        <w:t xml:space="preserve">Majetek </w:t>
      </w:r>
      <w:r>
        <w:t>převedený</w:t>
      </w:r>
      <w:r w:rsidRPr="0078338B">
        <w:t xml:space="preserve"> do vlastnictví </w:t>
      </w:r>
      <w:r>
        <w:t>sdružení ET</w:t>
      </w:r>
      <w:r w:rsidRPr="0078338B">
        <w:t xml:space="preserve"> členem nebo jinou fyzickou či právnickou osobou</w:t>
      </w:r>
      <w:r w:rsidR="001C539C">
        <w:t>.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4264F1">
      <w:r w:rsidRPr="0078338B">
        <w:t xml:space="preserve">Majetek </w:t>
      </w:r>
      <w:r>
        <w:t>sdružení ET</w:t>
      </w:r>
      <w:r w:rsidRPr="0078338B">
        <w:t xml:space="preserve"> je ve vlastnictví </w:t>
      </w:r>
      <w:r>
        <w:t>sdružení ET</w:t>
      </w:r>
      <w:r w:rsidRPr="0078338B">
        <w:t xml:space="preserve"> jako celku. O převodech práva hospodaření k majetku, i o jeho nabývání a pozbývání a o všech dalších dispozicích s ním, rozhoduje výkonný výbor. Zásady hospodaření, zejména podpisová oprávnění a finanční limity upravuje interní předpis </w:t>
      </w:r>
      <w:r>
        <w:t>sdružení ET</w:t>
      </w:r>
      <w:r w:rsidRPr="0078338B">
        <w:t>.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Pr="0078338B" w:rsidRDefault="004264F1" w:rsidP="004264F1">
      <w:r w:rsidRPr="0078338B">
        <w:t xml:space="preserve">Jménem </w:t>
      </w:r>
      <w:r>
        <w:t>sdružení ET</w:t>
      </w:r>
      <w:r w:rsidRPr="0078338B">
        <w:t xml:space="preserve"> vystupuje, jedná a podepisuje předseda výkonného výboru. Předsedu v nepřítomnosti zastupuje </w:t>
      </w:r>
      <w:r w:rsidR="0087593F">
        <w:t>tajemník</w:t>
      </w:r>
      <w:r w:rsidRPr="0078338B">
        <w:t>.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4264F1" w:rsidRDefault="004264F1" w:rsidP="004264F1">
      <w:r w:rsidRPr="0078338B">
        <w:t xml:space="preserve">Interní předpisy </w:t>
      </w:r>
      <w:r>
        <w:t>sdružení ET</w:t>
      </w:r>
      <w:r w:rsidRPr="0078338B">
        <w:t xml:space="preserve"> vstupují v platnost dnem schválením předsedou výkonného výboru, případně jim stanoveným pozdějším datem.</w:t>
      </w:r>
    </w:p>
    <w:p w:rsidR="00BC543F" w:rsidRPr="00BC543F" w:rsidRDefault="006536DF" w:rsidP="006536DF">
      <w:pPr>
        <w:pStyle w:val="hlava"/>
      </w:pPr>
      <w:r>
        <w:t>Hlava VIII</w:t>
      </w:r>
      <w:r w:rsidR="00BC543F" w:rsidRPr="00BC543F">
        <w:t>.</w:t>
      </w:r>
    </w:p>
    <w:p w:rsidR="00BC543F" w:rsidRDefault="00BC543F" w:rsidP="006536DF">
      <w:pPr>
        <w:pStyle w:val="hlava"/>
      </w:pPr>
      <w:r w:rsidRPr="00BC543F">
        <w:t>Zrušení a zánik sdružení</w:t>
      </w:r>
    </w:p>
    <w:p w:rsidR="006536DF" w:rsidRPr="00BC543F" w:rsidRDefault="00D41299" w:rsidP="006536DF">
      <w:pPr>
        <w:pStyle w:val="paragraf"/>
      </w:pPr>
      <w:r>
        <w:t>čl.</w:t>
      </w:r>
      <w:r w:rsidR="00E36C5D">
        <w:fldChar w:fldCharType="begin"/>
      </w:r>
      <w:r w:rsidR="006536DF">
        <w:instrText xml:space="preserve"> AUTONUMLGL  \* Arabic \e </w:instrText>
      </w:r>
      <w:r w:rsidR="00E36C5D">
        <w:fldChar w:fldCharType="end"/>
      </w:r>
    </w:p>
    <w:p w:rsidR="00BC543F" w:rsidRPr="006536DF" w:rsidRDefault="00BC543F" w:rsidP="00E60CCD">
      <w:pPr>
        <w:pStyle w:val="cisloodsta"/>
        <w:numPr>
          <w:ilvl w:val="0"/>
          <w:numId w:val="31"/>
        </w:numPr>
        <w:ind w:left="0" w:firstLine="284"/>
      </w:pPr>
      <w:r w:rsidRPr="006536DF">
        <w:t>Sdružení se zrušuje rozhodnutím valné hromady.</w:t>
      </w:r>
    </w:p>
    <w:p w:rsidR="00BC543F" w:rsidRPr="00BC543F" w:rsidRDefault="00BC543F" w:rsidP="00E60CCD">
      <w:pPr>
        <w:pStyle w:val="cisloodsta"/>
        <w:ind w:left="0" w:firstLine="284"/>
      </w:pPr>
      <w:r w:rsidRPr="00BC543F">
        <w:t xml:space="preserve">Sdružení zaniká výmazem z registru </w:t>
      </w:r>
      <w:r w:rsidR="00756C1F">
        <w:t>dobrovolných svazků obcí a zájmových sdružení právnických osob, vedeného u Krajského úřadu Kraje Vysočina</w:t>
      </w:r>
      <w:r w:rsidRPr="00BC543F">
        <w:t>.</w:t>
      </w:r>
    </w:p>
    <w:p w:rsidR="00BC543F" w:rsidRPr="00BC543F" w:rsidRDefault="00BC543F" w:rsidP="00E60CCD">
      <w:pPr>
        <w:pStyle w:val="cisloodsta"/>
        <w:ind w:left="0" w:firstLine="284"/>
      </w:pPr>
      <w:r w:rsidRPr="00BC543F">
        <w:t>Na zrušení sdružení a případnou likvidaci se použijí obdobně příslušná ustanovení obchodního</w:t>
      </w:r>
      <w:r w:rsidR="00E60CCD">
        <w:t xml:space="preserve"> </w:t>
      </w:r>
      <w:r w:rsidRPr="00BC543F">
        <w:t>zákoníku o zrušení a likvidaci družstva.</w:t>
      </w:r>
    </w:p>
    <w:p w:rsidR="000B6213" w:rsidRPr="0078338B" w:rsidRDefault="00BC543F" w:rsidP="00E60CCD">
      <w:pPr>
        <w:pStyle w:val="cisloodsta"/>
        <w:ind w:left="0" w:firstLine="284"/>
      </w:pPr>
      <w:r w:rsidRPr="00BC543F">
        <w:t>Likvidační zůstatek se rozdělí mezi členy rovným dílem; proti nároku na vyplacení likvidačního</w:t>
      </w:r>
      <w:r w:rsidR="00E60CCD">
        <w:t xml:space="preserve"> </w:t>
      </w:r>
      <w:r w:rsidRPr="00BC543F">
        <w:t>zůstatku budou započteny veškeré nároky sdružení za členem.</w:t>
      </w:r>
    </w:p>
    <w:p w:rsidR="00E121C9" w:rsidRDefault="00E121C9">
      <w:pPr>
        <w:spacing w:after="200" w:line="276" w:lineRule="auto"/>
        <w:ind w:firstLine="0"/>
        <w:rPr>
          <w:b/>
        </w:rPr>
      </w:pPr>
      <w:r>
        <w:br w:type="page"/>
      </w:r>
    </w:p>
    <w:p w:rsidR="004264F1" w:rsidRPr="0078338B" w:rsidRDefault="004264F1" w:rsidP="004264F1">
      <w:pPr>
        <w:pStyle w:val="hlava"/>
      </w:pPr>
      <w:r w:rsidRPr="0078338B">
        <w:lastRenderedPageBreak/>
        <w:t>Hlava VII</w:t>
      </w:r>
      <w:r>
        <w:t>I</w:t>
      </w:r>
      <w:r w:rsidRPr="0078338B">
        <w:t>.</w:t>
      </w:r>
    </w:p>
    <w:p w:rsidR="004264F1" w:rsidRPr="0078338B" w:rsidRDefault="004264F1" w:rsidP="004264F1">
      <w:pPr>
        <w:pStyle w:val="hlavanadpis"/>
      </w:pPr>
      <w:r w:rsidRPr="0078338B">
        <w:t>Závěrečné ustanovení</w:t>
      </w:r>
    </w:p>
    <w:p w:rsidR="005C737B" w:rsidRDefault="00D41299" w:rsidP="005C737B">
      <w:pPr>
        <w:pStyle w:val="paragraf"/>
      </w:pPr>
      <w:r>
        <w:t>čl.</w:t>
      </w:r>
      <w:r w:rsidR="00E36C5D">
        <w:fldChar w:fldCharType="begin"/>
      </w:r>
      <w:r w:rsidR="005C737B">
        <w:instrText xml:space="preserve"> AUTONUMLGL  \* Arabic \e </w:instrText>
      </w:r>
      <w:r w:rsidR="00E36C5D">
        <w:fldChar w:fldCharType="end"/>
      </w:r>
    </w:p>
    <w:p w:rsidR="00DC502F" w:rsidRDefault="004264F1" w:rsidP="004264F1">
      <w:r w:rsidRPr="0078338B">
        <w:t>Ve věcech neupravených těmito stanovami platí obecně závazné právní předpisy.</w:t>
      </w:r>
    </w:p>
    <w:p w:rsidR="004264F1" w:rsidRDefault="004264F1" w:rsidP="0087593F">
      <w:pPr>
        <w:spacing w:before="600" w:after="200" w:line="276" w:lineRule="auto"/>
        <w:ind w:firstLine="0"/>
      </w:pPr>
      <w:r w:rsidRPr="0078338B">
        <w:t xml:space="preserve">V Třebíči dne </w:t>
      </w:r>
      <w:r w:rsidR="00E36C5D">
        <w:fldChar w:fldCharType="begin"/>
      </w:r>
      <w:r>
        <w:instrText xml:space="preserve"> SAVEDATE  \@ "d.M.yyyy"  \* MERGEFORMAT </w:instrText>
      </w:r>
      <w:r w:rsidR="00E36C5D">
        <w:fldChar w:fldCharType="separate"/>
      </w:r>
      <w:r w:rsidR="00E8639A">
        <w:rPr>
          <w:noProof/>
        </w:rPr>
        <w:t>10.8.2012</w:t>
      </w:r>
      <w:r w:rsidR="00E36C5D">
        <w:fldChar w:fldCharType="end"/>
      </w:r>
    </w:p>
    <w:p w:rsidR="005726EF" w:rsidRDefault="005A489B" w:rsidP="00313D65">
      <w:pPr>
        <w:spacing w:after="480"/>
      </w:pPr>
      <w:r>
        <w:t>Schválili z</w:t>
      </w:r>
      <w:r w:rsidR="005726EF">
        <w:t>akladatelé sdružení ET:</w:t>
      </w:r>
    </w:p>
    <w:p w:rsidR="00313D65" w:rsidRDefault="00313D65" w:rsidP="00313D65">
      <w:pPr>
        <w:rPr>
          <w:lang w:bidi="cs-CZ"/>
        </w:rPr>
      </w:pPr>
      <w:r>
        <w:rPr>
          <w:lang w:bidi="cs-CZ"/>
        </w:rPr>
        <w:t>______________________________</w:t>
      </w:r>
    </w:p>
    <w:p w:rsidR="00313D65" w:rsidRDefault="00313D65" w:rsidP="00313D65">
      <w:pPr>
        <w:rPr>
          <w:lang w:bidi="cs-CZ"/>
        </w:rPr>
      </w:pPr>
      <w:r>
        <w:rPr>
          <w:lang w:bidi="cs-CZ"/>
        </w:rPr>
        <w:t>MVDr. Pavel Heřman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Starosta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Město Třebíč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Třebíč, Karlovo náměstí 104/55,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PSČ 674 01</w:t>
      </w:r>
    </w:p>
    <w:p w:rsidR="00313D65" w:rsidRPr="00313D65" w:rsidRDefault="00313D65" w:rsidP="00313D65">
      <w:pPr>
        <w:spacing w:after="480"/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IČ 00290629</w:t>
      </w:r>
    </w:p>
    <w:p w:rsidR="00313D65" w:rsidRDefault="00313D65" w:rsidP="00313D65">
      <w:pPr>
        <w:rPr>
          <w:lang w:bidi="cs-CZ"/>
        </w:rPr>
      </w:pPr>
      <w:r>
        <w:rPr>
          <w:lang w:bidi="cs-CZ"/>
        </w:rPr>
        <w:t>______________________________</w:t>
      </w:r>
    </w:p>
    <w:p w:rsidR="00313D65" w:rsidRDefault="00313D65" w:rsidP="00313D65">
      <w:pPr>
        <w:rPr>
          <w:lang w:bidi="cs-CZ"/>
        </w:rPr>
      </w:pPr>
      <w:r>
        <w:rPr>
          <w:lang w:bidi="cs-CZ"/>
        </w:rPr>
        <w:t xml:space="preserve">Ing. Igor </w:t>
      </w:r>
      <w:proofErr w:type="spellStart"/>
      <w:r>
        <w:rPr>
          <w:lang w:bidi="cs-CZ"/>
        </w:rPr>
        <w:t>Uherčík</w:t>
      </w:r>
      <w:proofErr w:type="spellEnd"/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předseda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Okresní hospodářská komora Třebíč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Třebíč, Karlovo náměstí 53/42,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PSČ 674 01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IČ 60698187</w:t>
      </w:r>
    </w:p>
    <w:p w:rsidR="00313D65" w:rsidRPr="00313D65" w:rsidRDefault="00313D65" w:rsidP="00313D65">
      <w:pPr>
        <w:spacing w:after="480"/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Spisová značka A5626 vedená u Krajského soudu v Brně.</w:t>
      </w:r>
    </w:p>
    <w:p w:rsidR="00313D65" w:rsidRDefault="00313D65" w:rsidP="00313D65">
      <w:pPr>
        <w:rPr>
          <w:lang w:bidi="cs-CZ"/>
        </w:rPr>
      </w:pPr>
      <w:r>
        <w:rPr>
          <w:lang w:bidi="cs-CZ"/>
        </w:rPr>
        <w:t>______________________________</w:t>
      </w:r>
    </w:p>
    <w:p w:rsidR="00313D65" w:rsidRDefault="00313D65" w:rsidP="00313D65">
      <w:pPr>
        <w:rPr>
          <w:lang w:bidi="cs-CZ"/>
        </w:rPr>
      </w:pPr>
      <w:r>
        <w:rPr>
          <w:lang w:bidi="cs-CZ"/>
        </w:rPr>
        <w:t>Ing. Zdeněk Borůvka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Ředitel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Střední průmyslová škol Třebíč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 xml:space="preserve">Třebíč, Manželů </w:t>
      </w:r>
      <w:proofErr w:type="spellStart"/>
      <w:r w:rsidRPr="00313D65">
        <w:rPr>
          <w:sz w:val="20"/>
          <w:szCs w:val="20"/>
          <w:lang w:bidi="cs-CZ"/>
        </w:rPr>
        <w:t>Curieových</w:t>
      </w:r>
      <w:proofErr w:type="spellEnd"/>
      <w:r w:rsidRPr="00313D65">
        <w:rPr>
          <w:sz w:val="20"/>
          <w:szCs w:val="20"/>
          <w:lang w:bidi="cs-CZ"/>
        </w:rPr>
        <w:t xml:space="preserve"> 734,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PSČ 674 01</w:t>
      </w:r>
    </w:p>
    <w:p w:rsidR="00313D65" w:rsidRPr="00313D65" w:rsidRDefault="00313D65" w:rsidP="00313D65">
      <w:pPr>
        <w:spacing w:after="480"/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IČ 66610702</w:t>
      </w:r>
    </w:p>
    <w:p w:rsidR="00E121C9" w:rsidRDefault="00E121C9">
      <w:pPr>
        <w:spacing w:after="200" w:line="276" w:lineRule="auto"/>
        <w:ind w:firstLine="0"/>
        <w:rPr>
          <w:lang w:bidi="cs-CZ"/>
        </w:rPr>
      </w:pPr>
      <w:r>
        <w:rPr>
          <w:lang w:bidi="cs-CZ"/>
        </w:rPr>
        <w:br w:type="page"/>
      </w:r>
    </w:p>
    <w:p w:rsidR="00E121C9" w:rsidRDefault="00E121C9" w:rsidP="00E121C9">
      <w:pPr>
        <w:rPr>
          <w:lang w:bidi="cs-CZ"/>
        </w:rPr>
      </w:pPr>
    </w:p>
    <w:p w:rsidR="00313D65" w:rsidRDefault="00313D65" w:rsidP="00E121C9">
      <w:pPr>
        <w:rPr>
          <w:lang w:bidi="cs-CZ"/>
        </w:rPr>
      </w:pPr>
      <w:r>
        <w:rPr>
          <w:lang w:bidi="cs-CZ"/>
        </w:rPr>
        <w:t>______________________________</w:t>
      </w:r>
    </w:p>
    <w:p w:rsidR="00313D65" w:rsidRDefault="00313D65" w:rsidP="00313D65">
      <w:pPr>
        <w:rPr>
          <w:lang w:bidi="cs-CZ"/>
        </w:rPr>
      </w:pPr>
      <w:r>
        <w:rPr>
          <w:lang w:bidi="cs-CZ"/>
        </w:rPr>
        <w:t>Miroslav Křišťál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Starosta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Obec Dukovany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Dukovany 99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PSČ 675 56</w:t>
      </w:r>
    </w:p>
    <w:p w:rsidR="00313D65" w:rsidRPr="00313D65" w:rsidRDefault="00313D65" w:rsidP="00313D65">
      <w:pPr>
        <w:spacing w:after="480"/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IČ 00289329</w:t>
      </w:r>
    </w:p>
    <w:p w:rsidR="00313D65" w:rsidRDefault="00313D65" w:rsidP="00313D65">
      <w:pPr>
        <w:rPr>
          <w:lang w:bidi="cs-CZ"/>
        </w:rPr>
      </w:pPr>
      <w:r>
        <w:rPr>
          <w:lang w:bidi="cs-CZ"/>
        </w:rPr>
        <w:t>______________________________</w:t>
      </w:r>
    </w:p>
    <w:p w:rsidR="00313D65" w:rsidRDefault="00313D65" w:rsidP="00313D65">
      <w:pPr>
        <w:rPr>
          <w:lang w:bidi="cs-CZ"/>
        </w:rPr>
      </w:pPr>
      <w:r>
        <w:rPr>
          <w:lang w:bidi="cs-CZ"/>
        </w:rPr>
        <w:t>Ing. Vladimír Černý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Starosta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 xml:space="preserve">Obec </w:t>
      </w:r>
      <w:proofErr w:type="spellStart"/>
      <w:r w:rsidRPr="00313D65">
        <w:rPr>
          <w:sz w:val="20"/>
          <w:szCs w:val="20"/>
          <w:lang w:bidi="cs-CZ"/>
        </w:rPr>
        <w:t>Rouchovany</w:t>
      </w:r>
      <w:proofErr w:type="spellEnd"/>
    </w:p>
    <w:p w:rsidR="00313D65" w:rsidRPr="00313D65" w:rsidRDefault="00313D65" w:rsidP="00313D65">
      <w:pPr>
        <w:rPr>
          <w:sz w:val="20"/>
          <w:szCs w:val="20"/>
          <w:lang w:bidi="cs-CZ"/>
        </w:rPr>
      </w:pPr>
      <w:proofErr w:type="spellStart"/>
      <w:r w:rsidRPr="00313D65">
        <w:rPr>
          <w:sz w:val="20"/>
          <w:szCs w:val="20"/>
          <w:lang w:bidi="cs-CZ"/>
        </w:rPr>
        <w:t>Rouchovany</w:t>
      </w:r>
      <w:proofErr w:type="spellEnd"/>
      <w:r w:rsidRPr="00313D65">
        <w:rPr>
          <w:sz w:val="20"/>
          <w:szCs w:val="20"/>
          <w:lang w:bidi="cs-CZ"/>
        </w:rPr>
        <w:t xml:space="preserve"> 35</w:t>
      </w:r>
    </w:p>
    <w:p w:rsidR="00313D65" w:rsidRPr="00313D65" w:rsidRDefault="00313D65" w:rsidP="00313D65">
      <w:pPr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PSČ 675 57</w:t>
      </w:r>
    </w:p>
    <w:p w:rsidR="005E7CEE" w:rsidRPr="00313D65" w:rsidRDefault="00313D65" w:rsidP="00313D65">
      <w:pPr>
        <w:spacing w:after="480"/>
        <w:rPr>
          <w:sz w:val="20"/>
          <w:szCs w:val="20"/>
          <w:lang w:bidi="cs-CZ"/>
        </w:rPr>
      </w:pPr>
      <w:r w:rsidRPr="00313D65">
        <w:rPr>
          <w:sz w:val="20"/>
          <w:szCs w:val="20"/>
          <w:lang w:bidi="cs-CZ"/>
        </w:rPr>
        <w:t>IČ 00290378</w:t>
      </w:r>
    </w:p>
    <w:sectPr w:rsidR="005E7CEE" w:rsidRPr="00313D65" w:rsidSect="005B55EF">
      <w:headerReference w:type="default" r:id="rId8"/>
      <w:footerReference w:type="default" r:id="rId9"/>
      <w:pgSz w:w="11906" w:h="16838" w:code="9"/>
      <w:pgMar w:top="1103" w:right="1418" w:bottom="851" w:left="1418" w:header="170" w:footer="170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6077" w:rsidRDefault="006B6077" w:rsidP="004264F1">
      <w:pPr>
        <w:spacing w:after="0"/>
      </w:pPr>
      <w:r>
        <w:separator/>
      </w:r>
    </w:p>
  </w:endnote>
  <w:endnote w:type="continuationSeparator" w:id="1">
    <w:p w:rsidR="006B6077" w:rsidRDefault="006B6077" w:rsidP="004264F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29" w:rsidRPr="00AE61B5" w:rsidRDefault="005366C9" w:rsidP="004264F1">
    <w:pPr>
      <w:pStyle w:val="Zpat"/>
      <w:jc w:val="center"/>
      <w:rPr>
        <w:sz w:val="20"/>
      </w:rPr>
    </w:pPr>
    <w:r w:rsidRPr="00AE61B5">
      <w:rPr>
        <w:sz w:val="20"/>
      </w:rPr>
      <w:t>Verze 0</w:t>
    </w:r>
    <w:r w:rsidR="004264F1" w:rsidRPr="00AE61B5">
      <w:rPr>
        <w:sz w:val="20"/>
      </w:rPr>
      <w:t>1</w:t>
    </w:r>
  </w:p>
  <w:p w:rsidR="00F90129" w:rsidRPr="00AE61B5" w:rsidRDefault="005366C9" w:rsidP="004264F1">
    <w:pPr>
      <w:pStyle w:val="Zpat"/>
      <w:jc w:val="right"/>
      <w:rPr>
        <w:sz w:val="20"/>
      </w:rPr>
    </w:pPr>
    <w:r w:rsidRPr="00AE61B5">
      <w:rPr>
        <w:sz w:val="20"/>
      </w:rPr>
      <w:t xml:space="preserve">Strana </w:t>
    </w:r>
    <w:r w:rsidR="00E36C5D" w:rsidRPr="00AE61B5">
      <w:rPr>
        <w:sz w:val="20"/>
      </w:rPr>
      <w:fldChar w:fldCharType="begin"/>
    </w:r>
    <w:r w:rsidRPr="00AE61B5">
      <w:rPr>
        <w:sz w:val="20"/>
      </w:rPr>
      <w:instrText xml:space="preserve"> PAGE </w:instrText>
    </w:r>
    <w:r w:rsidR="00E36C5D" w:rsidRPr="00AE61B5">
      <w:rPr>
        <w:sz w:val="20"/>
      </w:rPr>
      <w:fldChar w:fldCharType="separate"/>
    </w:r>
    <w:r w:rsidR="008712B2">
      <w:rPr>
        <w:noProof/>
        <w:sz w:val="20"/>
      </w:rPr>
      <w:t>2</w:t>
    </w:r>
    <w:r w:rsidR="00E36C5D" w:rsidRPr="00AE61B5">
      <w:rPr>
        <w:sz w:val="20"/>
      </w:rPr>
      <w:fldChar w:fldCharType="end"/>
    </w:r>
    <w:r w:rsidRPr="00AE61B5">
      <w:rPr>
        <w:sz w:val="20"/>
      </w:rPr>
      <w:t xml:space="preserve"> (celkem </w:t>
    </w:r>
    <w:r w:rsidR="00E36C5D" w:rsidRPr="00AE61B5">
      <w:rPr>
        <w:sz w:val="20"/>
      </w:rPr>
      <w:fldChar w:fldCharType="begin"/>
    </w:r>
    <w:r w:rsidRPr="00AE61B5">
      <w:rPr>
        <w:sz w:val="20"/>
      </w:rPr>
      <w:instrText xml:space="preserve"> NUMPAGES </w:instrText>
    </w:r>
    <w:r w:rsidR="00E36C5D" w:rsidRPr="00AE61B5">
      <w:rPr>
        <w:sz w:val="20"/>
      </w:rPr>
      <w:fldChar w:fldCharType="separate"/>
    </w:r>
    <w:r w:rsidR="008712B2">
      <w:rPr>
        <w:noProof/>
        <w:sz w:val="20"/>
      </w:rPr>
      <w:t>7</w:t>
    </w:r>
    <w:r w:rsidR="00E36C5D" w:rsidRPr="00AE61B5">
      <w:rPr>
        <w:sz w:val="20"/>
      </w:rPr>
      <w:fldChar w:fldCharType="end"/>
    </w:r>
    <w:r w:rsidRPr="00AE61B5">
      <w:rPr>
        <w:sz w:val="20"/>
      </w:rPr>
      <w:t>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6077" w:rsidRDefault="006B6077" w:rsidP="004264F1">
      <w:pPr>
        <w:spacing w:after="0"/>
      </w:pPr>
      <w:r>
        <w:separator/>
      </w:r>
    </w:p>
  </w:footnote>
  <w:footnote w:type="continuationSeparator" w:id="1">
    <w:p w:rsidR="006B6077" w:rsidRDefault="006B6077" w:rsidP="004264F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129" w:rsidRPr="00AE61B5" w:rsidRDefault="005366C9" w:rsidP="004264F1">
    <w:pPr>
      <w:pStyle w:val="Zhlav"/>
      <w:jc w:val="center"/>
      <w:rPr>
        <w:sz w:val="20"/>
      </w:rPr>
    </w:pPr>
    <w:r w:rsidRPr="00AE61B5">
      <w:rPr>
        <w:sz w:val="20"/>
      </w:rPr>
      <w:t>Stanovy zájmového sdružení právnických osob:</w:t>
    </w:r>
    <w:r w:rsidR="004264F1" w:rsidRPr="00AE61B5">
      <w:rPr>
        <w:sz w:val="20"/>
      </w:rPr>
      <w:br/>
    </w:r>
    <w:r w:rsidRPr="00AE61B5">
      <w:rPr>
        <w:sz w:val="20"/>
      </w:rPr>
      <w:t>ENERGETICKÉ TŘEBÍČSKO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7A59"/>
    <w:multiLevelType w:val="hybridMultilevel"/>
    <w:tmpl w:val="F3C09B6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8411CC"/>
    <w:multiLevelType w:val="hybridMultilevel"/>
    <w:tmpl w:val="F2460CE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FE917D2"/>
    <w:multiLevelType w:val="hybridMultilevel"/>
    <w:tmpl w:val="BA62D8A2"/>
    <w:lvl w:ilvl="0" w:tplc="B9B4A6D4">
      <w:start w:val="1"/>
      <w:numFmt w:val="decimal"/>
      <w:pStyle w:val="cisloodsta"/>
      <w:lvlText w:val="(%1)"/>
      <w:lvlJc w:val="left"/>
      <w:pPr>
        <w:ind w:left="1287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F743D5"/>
    <w:multiLevelType w:val="hybridMultilevel"/>
    <w:tmpl w:val="788AC9C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CC1D68"/>
    <w:multiLevelType w:val="hybridMultilevel"/>
    <w:tmpl w:val="9862826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AAD2457"/>
    <w:multiLevelType w:val="hybridMultilevel"/>
    <w:tmpl w:val="D182F2A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4B6FC6"/>
    <w:multiLevelType w:val="hybridMultilevel"/>
    <w:tmpl w:val="3EF83CDC"/>
    <w:lvl w:ilvl="0" w:tplc="E47E444A">
      <w:start w:val="1"/>
      <w:numFmt w:val="decimal"/>
      <w:lvlText w:val="(%1)"/>
      <w:lvlJc w:val="left"/>
      <w:pPr>
        <w:ind w:left="1542" w:hanging="9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CF531CD"/>
    <w:multiLevelType w:val="hybridMultilevel"/>
    <w:tmpl w:val="7C762088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F0C600D"/>
    <w:multiLevelType w:val="hybridMultilevel"/>
    <w:tmpl w:val="2C28634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3E26D50"/>
    <w:multiLevelType w:val="hybridMultilevel"/>
    <w:tmpl w:val="C32AC20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68C3C22"/>
    <w:multiLevelType w:val="hybridMultilevel"/>
    <w:tmpl w:val="3AC85E8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F14897"/>
    <w:multiLevelType w:val="hybridMultilevel"/>
    <w:tmpl w:val="20E424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A6F7B56"/>
    <w:multiLevelType w:val="hybridMultilevel"/>
    <w:tmpl w:val="3956F12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64415C"/>
    <w:multiLevelType w:val="hybridMultilevel"/>
    <w:tmpl w:val="2A92A7F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19495D"/>
    <w:multiLevelType w:val="hybridMultilevel"/>
    <w:tmpl w:val="529EE96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0"/>
  </w:num>
  <w:num w:numId="5">
    <w:abstractNumId w:val="14"/>
  </w:num>
  <w:num w:numId="6">
    <w:abstractNumId w:val="5"/>
  </w:num>
  <w:num w:numId="7">
    <w:abstractNumId w:val="11"/>
  </w:num>
  <w:num w:numId="8">
    <w:abstractNumId w:val="2"/>
  </w:num>
  <w:num w:numId="9">
    <w:abstractNumId w:val="6"/>
  </w:num>
  <w:num w:numId="10">
    <w:abstractNumId w:val="2"/>
    <w:lvlOverride w:ilvl="0">
      <w:startOverride w:val="1"/>
    </w:lvlOverride>
  </w:num>
  <w:num w:numId="11">
    <w:abstractNumId w:val="2"/>
    <w:lvlOverride w:ilvl="0">
      <w:startOverride w:val="1"/>
    </w:lvlOverride>
  </w:num>
  <w:num w:numId="12">
    <w:abstractNumId w:val="2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13"/>
  </w:num>
  <w:num w:numId="15">
    <w:abstractNumId w:val="2"/>
    <w:lvlOverride w:ilvl="0">
      <w:startOverride w:val="1"/>
    </w:lvlOverride>
  </w:num>
  <w:num w:numId="16">
    <w:abstractNumId w:val="0"/>
  </w:num>
  <w:num w:numId="17">
    <w:abstractNumId w:val="2"/>
    <w:lvlOverride w:ilvl="0">
      <w:startOverride w:val="1"/>
    </w:lvlOverride>
  </w:num>
  <w:num w:numId="18">
    <w:abstractNumId w:val="1"/>
  </w:num>
  <w:num w:numId="19">
    <w:abstractNumId w:val="2"/>
    <w:lvlOverride w:ilvl="0">
      <w:startOverride w:val="1"/>
    </w:lvlOverride>
  </w:num>
  <w:num w:numId="20">
    <w:abstractNumId w:val="2"/>
    <w:lvlOverride w:ilvl="0">
      <w:startOverride w:val="1"/>
    </w:lvlOverride>
  </w:num>
  <w:num w:numId="21">
    <w:abstractNumId w:val="8"/>
  </w:num>
  <w:num w:numId="22">
    <w:abstractNumId w:val="2"/>
    <w:lvlOverride w:ilvl="0">
      <w:startOverride w:val="1"/>
    </w:lvlOverride>
  </w:num>
  <w:num w:numId="23">
    <w:abstractNumId w:val="7"/>
  </w:num>
  <w:num w:numId="24">
    <w:abstractNumId w:val="2"/>
    <w:lvlOverride w:ilvl="0">
      <w:startOverride w:val="1"/>
    </w:lvlOverride>
  </w:num>
  <w:num w:numId="25">
    <w:abstractNumId w:val="4"/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2"/>
    <w:lvlOverride w:ilvl="0">
      <w:startOverride w:val="1"/>
    </w:lvlOverride>
  </w:num>
  <w:num w:numId="31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trackedChanges" w:formatting="1" w:enforcement="0"/>
  <w:defaultTabStop w:val="708"/>
  <w:hyphenationZone w:val="425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4264F1"/>
    <w:rsid w:val="000B6213"/>
    <w:rsid w:val="000C6941"/>
    <w:rsid w:val="000E07DE"/>
    <w:rsid w:val="00133692"/>
    <w:rsid w:val="001607C5"/>
    <w:rsid w:val="001B4BCA"/>
    <w:rsid w:val="001C539C"/>
    <w:rsid w:val="002B0716"/>
    <w:rsid w:val="00313D65"/>
    <w:rsid w:val="003619AC"/>
    <w:rsid w:val="00371816"/>
    <w:rsid w:val="00392C00"/>
    <w:rsid w:val="003B3411"/>
    <w:rsid w:val="00420292"/>
    <w:rsid w:val="004264F1"/>
    <w:rsid w:val="004D26C2"/>
    <w:rsid w:val="005172E1"/>
    <w:rsid w:val="005366C9"/>
    <w:rsid w:val="005420B6"/>
    <w:rsid w:val="00552161"/>
    <w:rsid w:val="005726EF"/>
    <w:rsid w:val="005A489B"/>
    <w:rsid w:val="005B55EF"/>
    <w:rsid w:val="005C737B"/>
    <w:rsid w:val="005E7CEE"/>
    <w:rsid w:val="00617664"/>
    <w:rsid w:val="006342EB"/>
    <w:rsid w:val="00641DA8"/>
    <w:rsid w:val="00646556"/>
    <w:rsid w:val="006536DF"/>
    <w:rsid w:val="006714AA"/>
    <w:rsid w:val="00696E61"/>
    <w:rsid w:val="006B292F"/>
    <w:rsid w:val="006B6077"/>
    <w:rsid w:val="006C4FDB"/>
    <w:rsid w:val="00712E2C"/>
    <w:rsid w:val="00725F5F"/>
    <w:rsid w:val="007272DE"/>
    <w:rsid w:val="0074020C"/>
    <w:rsid w:val="00742044"/>
    <w:rsid w:val="00753169"/>
    <w:rsid w:val="00756C1F"/>
    <w:rsid w:val="00776FE7"/>
    <w:rsid w:val="007A617D"/>
    <w:rsid w:val="00817703"/>
    <w:rsid w:val="00852D64"/>
    <w:rsid w:val="008712B2"/>
    <w:rsid w:val="00874FF1"/>
    <w:rsid w:val="0087593F"/>
    <w:rsid w:val="0089187E"/>
    <w:rsid w:val="00976B0F"/>
    <w:rsid w:val="009E0107"/>
    <w:rsid w:val="009E3D2F"/>
    <w:rsid w:val="009E7320"/>
    <w:rsid w:val="009F535F"/>
    <w:rsid w:val="00A36432"/>
    <w:rsid w:val="00AE61B5"/>
    <w:rsid w:val="00B46333"/>
    <w:rsid w:val="00B61AB5"/>
    <w:rsid w:val="00B77BF7"/>
    <w:rsid w:val="00BC543F"/>
    <w:rsid w:val="00BC61A7"/>
    <w:rsid w:val="00BD214F"/>
    <w:rsid w:val="00C65D48"/>
    <w:rsid w:val="00C84CD3"/>
    <w:rsid w:val="00C86547"/>
    <w:rsid w:val="00CA0040"/>
    <w:rsid w:val="00D1166A"/>
    <w:rsid w:val="00D41299"/>
    <w:rsid w:val="00D57691"/>
    <w:rsid w:val="00DC502F"/>
    <w:rsid w:val="00E121C9"/>
    <w:rsid w:val="00E30446"/>
    <w:rsid w:val="00E36C5D"/>
    <w:rsid w:val="00E60CCD"/>
    <w:rsid w:val="00E8639A"/>
    <w:rsid w:val="00EB00EF"/>
    <w:rsid w:val="00F2064B"/>
    <w:rsid w:val="00F34C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535F"/>
    <w:pPr>
      <w:spacing w:after="120" w:line="240" w:lineRule="auto"/>
      <w:ind w:firstLine="567"/>
    </w:pPr>
    <w:rPr>
      <w:rFonts w:ascii="Verdana" w:eastAsia="Times New Roman" w:hAnsi="Verdana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4264F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a">
    <w:name w:val="hlava"/>
    <w:basedOn w:val="Normln"/>
    <w:rsid w:val="004264F1"/>
    <w:pPr>
      <w:spacing w:before="360" w:after="240"/>
      <w:jc w:val="center"/>
    </w:pPr>
    <w:rPr>
      <w:b/>
    </w:rPr>
  </w:style>
  <w:style w:type="paragraph" w:customStyle="1" w:styleId="hlavanadpis">
    <w:name w:val="hlava_nadpis"/>
    <w:basedOn w:val="Normln"/>
    <w:autoRedefine/>
    <w:rsid w:val="004264F1"/>
    <w:pPr>
      <w:spacing w:after="240"/>
      <w:jc w:val="center"/>
    </w:pPr>
    <w:rPr>
      <w:b/>
    </w:rPr>
  </w:style>
  <w:style w:type="paragraph" w:customStyle="1" w:styleId="paragraf">
    <w:name w:val="paragraf"/>
    <w:basedOn w:val="Normln"/>
    <w:autoRedefine/>
    <w:rsid w:val="004264F1"/>
    <w:pPr>
      <w:spacing w:before="120" w:after="240"/>
      <w:jc w:val="center"/>
    </w:pPr>
  </w:style>
  <w:style w:type="paragraph" w:styleId="Zhlav">
    <w:name w:val="header"/>
    <w:basedOn w:val="Normln"/>
    <w:link w:val="ZhlavChar"/>
    <w:rsid w:val="004264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264F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4264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264F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rsid w:val="004264F1"/>
    <w:rPr>
      <w:sz w:val="16"/>
      <w:szCs w:val="16"/>
    </w:rPr>
  </w:style>
  <w:style w:type="paragraph" w:styleId="Textkomente">
    <w:name w:val="annotation text"/>
    <w:basedOn w:val="Normln"/>
    <w:link w:val="TextkomenteChar"/>
    <w:rsid w:val="004264F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264F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64F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64F1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264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Nzevknihy">
    <w:name w:val="Book Title"/>
    <w:basedOn w:val="Standardnpsmoodstavce"/>
    <w:uiPriority w:val="33"/>
    <w:qFormat/>
    <w:rsid w:val="004264F1"/>
    <w:rPr>
      <w:b/>
      <w:bCs/>
      <w:smallCaps/>
      <w:spacing w:val="5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535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535F"/>
    <w:rPr>
      <w:rFonts w:ascii="Verdana" w:hAnsi="Verdana"/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1166A"/>
    <w:pPr>
      <w:ind w:left="720"/>
      <w:contextualSpacing/>
    </w:pPr>
  </w:style>
  <w:style w:type="paragraph" w:customStyle="1" w:styleId="cisloodsta">
    <w:name w:val="cislo_odsta"/>
    <w:basedOn w:val="Odstavecseseznamem"/>
    <w:link w:val="cisloodstaChar"/>
    <w:qFormat/>
    <w:rsid w:val="00D1166A"/>
    <w:pPr>
      <w:numPr>
        <w:numId w:val="8"/>
      </w:numPr>
      <w:contextualSpacing w:val="0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D1166A"/>
    <w:rPr>
      <w:rFonts w:ascii="Verdana" w:eastAsia="Times New Roman" w:hAnsi="Verdana" w:cs="Times New Roman"/>
      <w:szCs w:val="24"/>
      <w:lang w:eastAsia="cs-CZ"/>
    </w:rPr>
  </w:style>
  <w:style w:type="character" w:customStyle="1" w:styleId="cisloodstaChar">
    <w:name w:val="cislo_odsta Char"/>
    <w:basedOn w:val="OdstavecseseznamemChar"/>
    <w:link w:val="cisloodsta"/>
    <w:rsid w:val="00D1166A"/>
  </w:style>
  <w:style w:type="table" w:styleId="Mkatabulky">
    <w:name w:val="Table Grid"/>
    <w:basedOn w:val="Normlntabulka"/>
    <w:uiPriority w:val="59"/>
    <w:rsid w:val="005726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0D18DE-F4BB-4A99-97B1-D91384C5D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1569</Words>
  <Characters>9260</Characters>
  <Application>Microsoft Office Word</Application>
  <DocSecurity>0</DocSecurity>
  <Lines>77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Stanovy zájmového sdružení právnických osob</vt:lpstr>
      <vt:lpstr>STANOVY Zájmového sdružení právnických osob</vt:lpstr>
    </vt:vector>
  </TitlesOfParts>
  <Company>Microsoft</Company>
  <LinksUpToDate>false</LinksUpToDate>
  <CharactersWithSpaces>10808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Stanovy zájmového sdružení právnických osob</dc:title>
  <dc:subject>Energetické Třebíčsko</dc:subject>
  <dc:creator>Pavel Doležal</dc:creator>
  <dc:description>stav stanov po připomínkách Igora
26.7.2012 změna ve výkonném výboru ze tří na pět členů
31.7.2012 doplněn text do předmětu činností
3.8.2012 doplněny připomínky z Krajského úřadu</dc:description>
  <cp:lastModifiedBy>Pavel Doležal</cp:lastModifiedBy>
  <cp:revision>2</cp:revision>
  <dcterms:created xsi:type="dcterms:W3CDTF">2012-08-10T07:31:00Z</dcterms:created>
  <dcterms:modified xsi:type="dcterms:W3CDTF">2012-08-10T07:31:00Z</dcterms:modified>
  <cp:category>pro registraci</cp:category>
  <cp:contentStatus>Návrh</cp:contentStatus>
</cp:coreProperties>
</file>